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65CB8" w14:textId="43E6195E" w:rsidR="00B40DFB" w:rsidRDefault="00994193" w:rsidP="009D6F03">
      <w:r>
        <w:rPr>
          <w:noProof/>
        </w:rPr>
        <mc:AlternateContent>
          <mc:Choice Requires="wps">
            <w:drawing>
              <wp:anchor distT="0" distB="0" distL="114300" distR="114300" simplePos="0" relativeHeight="251659264" behindDoc="0" locked="0" layoutInCell="1" allowOverlap="1" wp14:anchorId="65E19D1E" wp14:editId="67757156">
                <wp:simplePos x="0" y="0"/>
                <wp:positionH relativeFrom="margin">
                  <wp:posOffset>49072</wp:posOffset>
                </wp:positionH>
                <wp:positionV relativeFrom="paragraph">
                  <wp:posOffset>103830</wp:posOffset>
                </wp:positionV>
                <wp:extent cx="5702935" cy="952500"/>
                <wp:effectExtent l="0" t="0" r="12065" b="12700"/>
                <wp:wrapNone/>
                <wp:docPr id="3" name="Zone de texte 3"/>
                <wp:cNvGraphicFramePr/>
                <a:graphic xmlns:a="http://schemas.openxmlformats.org/drawingml/2006/main">
                  <a:graphicData uri="http://schemas.microsoft.com/office/word/2010/wordprocessingShape">
                    <wps:wsp>
                      <wps:cNvSpPr txBox="1"/>
                      <wps:spPr>
                        <a:xfrm>
                          <a:off x="0" y="0"/>
                          <a:ext cx="5702935" cy="952500"/>
                        </a:xfrm>
                        <a:prstGeom prst="rect">
                          <a:avLst/>
                        </a:prstGeom>
                        <a:solidFill>
                          <a:schemeClr val="lt1"/>
                        </a:solidFill>
                        <a:ln w="6350">
                          <a:noFill/>
                        </a:ln>
                      </wps:spPr>
                      <wps:txbx>
                        <w:txbxContent>
                          <w:p w14:paraId="77FD0A94" w14:textId="77777777" w:rsidR="00BF4149" w:rsidRPr="008A2E30" w:rsidRDefault="00CA39DE" w:rsidP="00BF4149">
                            <w:pPr>
                              <w:rPr>
                                <w:color w:val="D55429"/>
                                <w:sz w:val="36"/>
                                <w:szCs w:val="36"/>
                              </w:rPr>
                            </w:pPr>
                            <w:r>
                              <w:rPr>
                                <w:color w:val="D55429"/>
                                <w:sz w:val="36"/>
                                <w:szCs w:val="36"/>
                              </w:rPr>
                              <w:t>LONGINES DEAUVILLE CLASSIC</w:t>
                            </w:r>
                            <w:r w:rsidR="00F83DD9" w:rsidRPr="008A2E30">
                              <w:rPr>
                                <w:color w:val="D55429"/>
                                <w:sz w:val="36"/>
                                <w:szCs w:val="36"/>
                              </w:rPr>
                              <w:t xml:space="preserve"> : </w:t>
                            </w:r>
                          </w:p>
                          <w:p w14:paraId="418BD4D7" w14:textId="77777777" w:rsidR="006773C9" w:rsidRDefault="002F585A" w:rsidP="006773C9">
                            <w:pPr>
                              <w:rPr>
                                <w:b/>
                                <w:bCs/>
                                <w:color w:val="D55429"/>
                                <w:sz w:val="40"/>
                                <w:szCs w:val="40"/>
                              </w:rPr>
                            </w:pPr>
                            <w:r>
                              <w:rPr>
                                <w:b/>
                                <w:bCs/>
                                <w:color w:val="D55429"/>
                                <w:sz w:val="40"/>
                                <w:szCs w:val="40"/>
                              </w:rPr>
                              <w:t xml:space="preserve">Longines Race, </w:t>
                            </w:r>
                            <w:r w:rsidR="009244C9">
                              <w:rPr>
                                <w:b/>
                                <w:bCs/>
                                <w:color w:val="D55429"/>
                                <w:sz w:val="40"/>
                                <w:szCs w:val="40"/>
                              </w:rPr>
                              <w:t>un moment unique au m</w:t>
                            </w:r>
                            <w:r w:rsidR="005C6BE7">
                              <w:rPr>
                                <w:b/>
                                <w:bCs/>
                                <w:color w:val="D55429"/>
                                <w:sz w:val="40"/>
                                <w:szCs w:val="40"/>
                              </w:rPr>
                              <w:t>onde</w:t>
                            </w:r>
                            <w:r w:rsidR="006773C9">
                              <w:rPr>
                                <w:b/>
                                <w:bCs/>
                                <w:color w:val="D55429"/>
                                <w:sz w:val="40"/>
                                <w:szCs w:val="40"/>
                              </w:rPr>
                              <w:t xml:space="preserve"> </w:t>
                            </w:r>
                          </w:p>
                          <w:p w14:paraId="2C71065C" w14:textId="77777777" w:rsidR="00797E5B" w:rsidRPr="006F22FE" w:rsidRDefault="006773C9" w:rsidP="006773C9">
                            <w:pPr>
                              <w:rPr>
                                <w:b/>
                                <w:bCs/>
                                <w:color w:val="D55429"/>
                                <w:sz w:val="40"/>
                                <w:szCs w:val="40"/>
                              </w:rPr>
                            </w:pPr>
                            <w:proofErr w:type="gramStart"/>
                            <w:r>
                              <w:rPr>
                                <w:b/>
                                <w:bCs/>
                                <w:color w:val="D55429"/>
                                <w:sz w:val="40"/>
                                <w:szCs w:val="40"/>
                              </w:rPr>
                              <w:t>au</w:t>
                            </w:r>
                            <w:proofErr w:type="gramEnd"/>
                            <w:r>
                              <w:rPr>
                                <w:b/>
                                <w:bCs/>
                                <w:color w:val="D55429"/>
                                <w:sz w:val="40"/>
                                <w:szCs w:val="40"/>
                              </w:rPr>
                              <w:t xml:space="preserve"> </w:t>
                            </w:r>
                            <w:r w:rsidR="00CA39DE">
                              <w:rPr>
                                <w:b/>
                                <w:bCs/>
                                <w:color w:val="D55429"/>
                                <w:sz w:val="40"/>
                                <w:szCs w:val="40"/>
                              </w:rPr>
                              <w:t>Pôle int</w:t>
                            </w:r>
                            <w:r w:rsidR="00CA39DE" w:rsidRPr="00824EA8">
                              <w:rPr>
                                <w:b/>
                                <w:bCs/>
                                <w:color w:val="D55429"/>
                                <w:sz w:val="40"/>
                                <w:szCs w:val="40"/>
                              </w:rPr>
                              <w:t>ernat</w:t>
                            </w:r>
                            <w:r w:rsidR="00CA39DE">
                              <w:rPr>
                                <w:b/>
                                <w:bCs/>
                                <w:color w:val="D55429"/>
                                <w:sz w:val="40"/>
                                <w:szCs w:val="40"/>
                              </w:rPr>
                              <w:t>ional du Cheval !</w:t>
                            </w:r>
                          </w:p>
                          <w:p w14:paraId="070DD17D" w14:textId="77777777" w:rsidR="00CA39DE" w:rsidRDefault="00CA39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5E19D1E" id="_x0000_t202" coordsize="21600,21600" o:spt="202" path="m0,0l0,21600,21600,21600,21600,0xe">
                <v:stroke joinstyle="miter"/>
                <v:path gradientshapeok="t" o:connecttype="rect"/>
              </v:shapetype>
              <v:shape id="Zone de texte 3" o:spid="_x0000_s1026" type="#_x0000_t202" style="position:absolute;margin-left:3.85pt;margin-top:8.2pt;width:449.05pt;height: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" fillcolor="white [3201]" stroked="f" strokeweight=".5pt">
                <v:textbox>
                  <w:txbxContent>
                    <w:p w14:paraId="77FD0A94" w14:textId="77777777" w:rsidR="00BF4149" w:rsidRPr="008A2E30" w:rsidRDefault="00CA39DE" w:rsidP="00BF4149">
                      <w:pPr>
                        <w:rPr>
                          <w:color w:val="D55429"/>
                          <w:sz w:val="36"/>
                          <w:szCs w:val="36"/>
                        </w:rPr>
                      </w:pPr>
                      <w:r>
                        <w:rPr>
                          <w:color w:val="D55429"/>
                          <w:sz w:val="36"/>
                          <w:szCs w:val="36"/>
                        </w:rPr>
                        <w:t>LONGINES DEAUVILLE CLASSIC</w:t>
                      </w:r>
                      <w:r w:rsidR="00F83DD9" w:rsidRPr="008A2E30">
                        <w:rPr>
                          <w:color w:val="D55429"/>
                          <w:sz w:val="36"/>
                          <w:szCs w:val="36"/>
                        </w:rPr>
                        <w:t xml:space="preserve"> : </w:t>
                      </w:r>
                    </w:p>
                    <w:p w14:paraId="418BD4D7" w14:textId="77777777" w:rsidR="006773C9" w:rsidRDefault="002F585A" w:rsidP="006773C9">
                      <w:pPr>
                        <w:rPr>
                          <w:b/>
                          <w:bCs/>
                          <w:color w:val="D55429"/>
                          <w:sz w:val="40"/>
                          <w:szCs w:val="40"/>
                        </w:rPr>
                      </w:pPr>
                      <w:r>
                        <w:rPr>
                          <w:b/>
                          <w:bCs/>
                          <w:color w:val="D55429"/>
                          <w:sz w:val="40"/>
                          <w:szCs w:val="40"/>
                        </w:rPr>
                        <w:t xml:space="preserve">Longines Race, </w:t>
                      </w:r>
                      <w:r w:rsidR="009244C9">
                        <w:rPr>
                          <w:b/>
                          <w:bCs/>
                          <w:color w:val="D55429"/>
                          <w:sz w:val="40"/>
                          <w:szCs w:val="40"/>
                        </w:rPr>
                        <w:t>un moment unique au m</w:t>
                      </w:r>
                      <w:r w:rsidR="005C6BE7">
                        <w:rPr>
                          <w:b/>
                          <w:bCs/>
                          <w:color w:val="D55429"/>
                          <w:sz w:val="40"/>
                          <w:szCs w:val="40"/>
                        </w:rPr>
                        <w:t>onde</w:t>
                      </w:r>
                      <w:r w:rsidR="006773C9">
                        <w:rPr>
                          <w:b/>
                          <w:bCs/>
                          <w:color w:val="D55429"/>
                          <w:sz w:val="40"/>
                          <w:szCs w:val="40"/>
                        </w:rPr>
                        <w:t xml:space="preserve"> </w:t>
                      </w:r>
                    </w:p>
                    <w:p w14:paraId="2C71065C" w14:textId="77777777" w:rsidR="00797E5B" w:rsidRPr="006F22FE" w:rsidRDefault="006773C9" w:rsidP="006773C9">
                      <w:pPr>
                        <w:rPr>
                          <w:b/>
                          <w:bCs/>
                          <w:color w:val="D55429"/>
                          <w:sz w:val="40"/>
                          <w:szCs w:val="40"/>
                        </w:rPr>
                      </w:pPr>
                      <w:r>
                        <w:rPr>
                          <w:b/>
                          <w:bCs/>
                          <w:color w:val="D55429"/>
                          <w:sz w:val="40"/>
                          <w:szCs w:val="40"/>
                        </w:rPr>
                        <w:t xml:space="preserve">au </w:t>
                      </w:r>
                      <w:r w:rsidR="00CA39DE">
                        <w:rPr>
                          <w:b/>
                          <w:bCs/>
                          <w:color w:val="D55429"/>
                          <w:sz w:val="40"/>
                          <w:szCs w:val="40"/>
                        </w:rPr>
                        <w:t>Pôle int</w:t>
                      </w:r>
                      <w:r w:rsidR="00CA39DE" w:rsidRPr="00824EA8">
                        <w:rPr>
                          <w:b/>
                          <w:bCs/>
                          <w:color w:val="D55429"/>
                          <w:sz w:val="40"/>
                          <w:szCs w:val="40"/>
                        </w:rPr>
                        <w:t>ernat</w:t>
                      </w:r>
                      <w:r w:rsidR="00CA39DE">
                        <w:rPr>
                          <w:b/>
                          <w:bCs/>
                          <w:color w:val="D55429"/>
                          <w:sz w:val="40"/>
                          <w:szCs w:val="40"/>
                        </w:rPr>
                        <w:t>ional du Cheval !</w:t>
                      </w:r>
                    </w:p>
                    <w:p w14:paraId="070DD17D" w14:textId="77777777" w:rsidR="00CA39DE" w:rsidRDefault="00CA39DE"/>
                  </w:txbxContent>
                </v:textbox>
                <w10:wrap anchorx="margin"/>
              </v:shape>
            </w:pict>
          </mc:Fallback>
        </mc:AlternateContent>
      </w:r>
    </w:p>
    <w:p w14:paraId="20CFDB3C" w14:textId="5FF1375F" w:rsidR="006870DD" w:rsidRDefault="006870DD" w:rsidP="008922E4">
      <w:pPr>
        <w:jc w:val="both"/>
        <w:rPr>
          <w:rFonts w:ascii="Calibri" w:hAnsi="Calibri" w:cs="Calibri"/>
          <w:b/>
          <w:bCs/>
        </w:rPr>
      </w:pPr>
    </w:p>
    <w:p w14:paraId="611A3ED9" w14:textId="58828EF0" w:rsidR="00797E5B" w:rsidRDefault="00797E5B" w:rsidP="008922E4">
      <w:pPr>
        <w:jc w:val="both"/>
        <w:rPr>
          <w:rFonts w:ascii="Calibri" w:hAnsi="Calibri" w:cs="Calibri"/>
          <w:b/>
          <w:bCs/>
        </w:rPr>
      </w:pPr>
    </w:p>
    <w:p w14:paraId="46E9F18F" w14:textId="77777777" w:rsidR="00AB63D7" w:rsidRDefault="00AB63D7" w:rsidP="00F46E98">
      <w:pPr>
        <w:jc w:val="both"/>
        <w:rPr>
          <w:rFonts w:ascii="Calibri" w:hAnsi="Calibri" w:cs="Calibri"/>
          <w:b/>
          <w:bCs/>
        </w:rPr>
      </w:pPr>
    </w:p>
    <w:p w14:paraId="17E4D5EA" w14:textId="77777777" w:rsidR="00AB63D7" w:rsidRDefault="00AB63D7" w:rsidP="00F46E98">
      <w:pPr>
        <w:jc w:val="both"/>
        <w:rPr>
          <w:rFonts w:ascii="Calibri" w:hAnsi="Calibri" w:cs="Calibri"/>
          <w:b/>
          <w:bCs/>
        </w:rPr>
      </w:pPr>
    </w:p>
    <w:p w14:paraId="40EF391D" w14:textId="77777777" w:rsidR="00AB63D7" w:rsidRDefault="00AB63D7" w:rsidP="00F46E98">
      <w:pPr>
        <w:jc w:val="both"/>
        <w:rPr>
          <w:rFonts w:ascii="Calibri" w:hAnsi="Calibri" w:cs="Calibri"/>
          <w:b/>
          <w:bCs/>
        </w:rPr>
      </w:pPr>
    </w:p>
    <w:p w14:paraId="42A35AF9" w14:textId="77777777" w:rsidR="007764E2" w:rsidRDefault="007764E2" w:rsidP="00F46E98">
      <w:pPr>
        <w:jc w:val="both"/>
        <w:rPr>
          <w:rFonts w:ascii="Calibri" w:hAnsi="Calibri" w:cs="Calibri"/>
          <w:b/>
          <w:bCs/>
        </w:rPr>
      </w:pPr>
    </w:p>
    <w:p w14:paraId="58A4C7DE" w14:textId="77777777" w:rsidR="00994193" w:rsidRDefault="00994193" w:rsidP="00994193">
      <w:pPr>
        <w:jc w:val="both"/>
        <w:rPr>
          <w:rFonts w:cs="Calibri"/>
          <w:b/>
          <w:bCs/>
        </w:rPr>
      </w:pPr>
      <w:r>
        <w:rPr>
          <w:rFonts w:cs="Calibri"/>
          <w:b/>
          <w:bCs/>
        </w:rPr>
        <w:t xml:space="preserve">Du 16 au 19 août prochains, le Pôle international du Cheval ouvrira une nouvelle fois ses portes au « Longines Deauville </w:t>
      </w:r>
      <w:proofErr w:type="spellStart"/>
      <w:r>
        <w:rPr>
          <w:rFonts w:cs="Calibri"/>
          <w:b/>
          <w:bCs/>
        </w:rPr>
        <w:t>Classic</w:t>
      </w:r>
      <w:proofErr w:type="spellEnd"/>
      <w:r>
        <w:rPr>
          <w:rFonts w:cs="Calibri"/>
          <w:b/>
          <w:bCs/>
        </w:rPr>
        <w:t> », organisé par Grand Prix Group. Cet événement prestigieux de niveau CSI3* accueillera une compétition de Saut d’obstacles traditionnelle, mais aussi la très attendue Longines Race, une épreuve exceptionnelle, qui confrontera sur un même terrain quelques stars du saut d’obstacles et des courses hippiques.</w:t>
      </w:r>
    </w:p>
    <w:p w14:paraId="44947E9E" w14:textId="1B4A7F52" w:rsidR="00994193" w:rsidRDefault="00994193" w:rsidP="00994193">
      <w:pPr>
        <w:jc w:val="both"/>
        <w:rPr>
          <w:rFonts w:cs="Calibri"/>
        </w:rPr>
      </w:pPr>
      <w:r>
        <w:rPr>
          <w:rFonts w:cs="Calibri"/>
          <w:b/>
          <w:bCs/>
        </w:rPr>
        <w:t xml:space="preserve">Un rendez-vous pluridisciplinaire unique, jeudi 16 août à </w:t>
      </w:r>
      <w:r w:rsidR="00C41CB8">
        <w:rPr>
          <w:rFonts w:cs="Calibri"/>
          <w:b/>
          <w:bCs/>
          <w:color w:val="FF0000"/>
        </w:rPr>
        <w:t>18h00</w:t>
      </w:r>
      <w:r>
        <w:rPr>
          <w:rFonts w:cs="Calibri"/>
          <w:b/>
          <w:bCs/>
        </w:rPr>
        <w:t>, à ne pas manquer !</w:t>
      </w:r>
    </w:p>
    <w:p w14:paraId="0FCA4D9E" w14:textId="77777777" w:rsidR="00994193" w:rsidRDefault="00994193" w:rsidP="00994193">
      <w:pPr>
        <w:jc w:val="both"/>
        <w:rPr>
          <w:rFonts w:cs="Calibri"/>
        </w:rPr>
      </w:pPr>
    </w:p>
    <w:p w14:paraId="5F104E2F" w14:textId="77777777" w:rsidR="00994193" w:rsidRDefault="00994193" w:rsidP="00994193">
      <w:pPr>
        <w:jc w:val="both"/>
        <w:rPr>
          <w:rFonts w:cs="Calibri"/>
        </w:rPr>
      </w:pPr>
    </w:p>
    <w:p w14:paraId="08D51D59" w14:textId="56514290" w:rsidR="00994193" w:rsidRDefault="00994193" w:rsidP="00994193">
      <w:pPr>
        <w:jc w:val="both"/>
        <w:rPr>
          <w:rFonts w:cs="Calibri"/>
        </w:rPr>
      </w:pPr>
      <w:r>
        <w:rPr>
          <w:rFonts w:cs="Calibri"/>
        </w:rPr>
        <w:t xml:space="preserve">Parrainée par la Maison horlogère Suisse Longines, cette course relais alignera au départ des équipes composées chacune d’un jockey de renom et d’un cavalier de Saut d’obstacles (CSO). </w:t>
      </w:r>
    </w:p>
    <w:p w14:paraId="72D39102" w14:textId="77777777" w:rsidR="00994193" w:rsidRDefault="00994193" w:rsidP="00994193">
      <w:pPr>
        <w:jc w:val="both"/>
        <w:rPr>
          <w:rFonts w:cs="Calibri"/>
        </w:rPr>
      </w:pPr>
    </w:p>
    <w:p w14:paraId="396EE3FA" w14:textId="77777777" w:rsidR="00994193" w:rsidRPr="00A61AF5" w:rsidRDefault="00994193" w:rsidP="00994193">
      <w:pPr>
        <w:jc w:val="both"/>
        <w:rPr>
          <w:rFonts w:cs="Calibri"/>
          <w:b/>
          <w:bCs/>
          <w:color w:val="D55429"/>
          <w:sz w:val="28"/>
          <w:szCs w:val="28"/>
        </w:rPr>
      </w:pPr>
      <w:r>
        <w:rPr>
          <w:rFonts w:cs="Calibri"/>
          <w:b/>
          <w:bCs/>
          <w:color w:val="D55429"/>
          <w:sz w:val="28"/>
          <w:szCs w:val="28"/>
        </w:rPr>
        <w:t xml:space="preserve">Une équipe, deux disciplines. </w:t>
      </w:r>
      <w:bookmarkStart w:id="0" w:name="_GoBack"/>
      <w:bookmarkEnd w:id="0"/>
    </w:p>
    <w:p w14:paraId="6E2CB72C" w14:textId="77777777" w:rsidR="00994193" w:rsidRDefault="00994193" w:rsidP="00994193">
      <w:pPr>
        <w:jc w:val="both"/>
        <w:rPr>
          <w:rFonts w:cs="Calibri"/>
        </w:rPr>
      </w:pPr>
    </w:p>
    <w:p w14:paraId="447C0C85" w14:textId="77777777" w:rsidR="00994193" w:rsidRDefault="00994193" w:rsidP="00994193">
      <w:pPr>
        <w:jc w:val="both"/>
        <w:rPr>
          <w:rFonts w:cs="Calibri"/>
        </w:rPr>
      </w:pPr>
      <w:r w:rsidRPr="00E57AF5">
        <w:rPr>
          <w:rFonts w:cs="Calibri"/>
          <w:b/>
        </w:rPr>
        <w:t>Jeudi, 16 août à 11h30</w:t>
      </w:r>
      <w:r w:rsidRPr="00E57AF5">
        <w:rPr>
          <w:rFonts w:cs="Calibri"/>
        </w:rPr>
        <w:t>,</w:t>
      </w:r>
      <w:r>
        <w:rPr>
          <w:rFonts w:cs="Calibri"/>
        </w:rPr>
        <w:t xml:space="preserve"> les cavaliers de Saut d’obstacles troqueront leurs tenues de concours contre des casaques et prendront le chemin de l’hippodrome de Deauville-La Touques pour une course hippique devenue l’un des temps forts de l’événement « Longines Deauville </w:t>
      </w:r>
      <w:proofErr w:type="spellStart"/>
      <w:r>
        <w:rPr>
          <w:rFonts w:cs="Calibri"/>
        </w:rPr>
        <w:t>Classic</w:t>
      </w:r>
      <w:proofErr w:type="spellEnd"/>
      <w:r>
        <w:rPr>
          <w:rFonts w:cs="Calibri"/>
        </w:rPr>
        <w:t xml:space="preserve"> ». </w:t>
      </w:r>
    </w:p>
    <w:p w14:paraId="40A910A1" w14:textId="51E4EC7C" w:rsidR="00994193" w:rsidRPr="00994193" w:rsidRDefault="00994193" w:rsidP="00994193">
      <w:pPr>
        <w:jc w:val="both"/>
        <w:rPr>
          <w:rFonts w:cs="Calibri"/>
        </w:rPr>
      </w:pPr>
      <w:r>
        <w:rPr>
          <w:rFonts w:cs="Calibri"/>
        </w:rPr>
        <w:t>À l’issue de la course, le classement déterminera l’ordre de départ de l’épreuve de Saut d’obstacles réservée aux jockeys, organisée à 18h00 au Pôle international du Cheval.</w:t>
      </w:r>
    </w:p>
    <w:p w14:paraId="79AD9022" w14:textId="77777777" w:rsidR="00994193" w:rsidRPr="00994193" w:rsidRDefault="00994193" w:rsidP="00994193">
      <w:pPr>
        <w:rPr>
          <w:rFonts w:cs="Calibri"/>
        </w:rPr>
      </w:pPr>
    </w:p>
    <w:p w14:paraId="6C46F9DA" w14:textId="77777777" w:rsidR="00994193" w:rsidRDefault="00994193" w:rsidP="00994193">
      <w:pPr>
        <w:pStyle w:val="Paragraphedeliste"/>
        <w:ind w:hanging="360"/>
        <w:rPr>
          <w:rFonts w:cs="Calibri"/>
          <w:sz w:val="24"/>
          <w:szCs w:val="24"/>
        </w:rPr>
      </w:pPr>
      <w:r>
        <w:rPr>
          <w:rFonts w:cs="Calibri"/>
          <w:sz w:val="24"/>
          <w:szCs w:val="24"/>
        </w:rPr>
        <w:t xml:space="preserve">Épreuve festive par définition, la Longines Race verra cette année la participation en équipe de </w:t>
      </w:r>
    </w:p>
    <w:p w14:paraId="79EC06EB" w14:textId="77777777" w:rsidR="00994193" w:rsidRDefault="00994193" w:rsidP="00994193">
      <w:pPr>
        <w:pStyle w:val="Paragraphedeliste"/>
        <w:ind w:left="2136" w:hanging="360"/>
        <w:rPr>
          <w:rFonts w:cs="Times New Roman"/>
          <w:color w:val="000000"/>
          <w:lang w:eastAsia="fr-FR"/>
        </w:rPr>
      </w:pPr>
    </w:p>
    <w:p w14:paraId="6ED266C5" w14:textId="77777777" w:rsidR="00994193" w:rsidRPr="00957D06" w:rsidRDefault="00994193" w:rsidP="00994193">
      <w:pPr>
        <w:pStyle w:val="Paragraphedeliste"/>
        <w:ind w:left="2136" w:hanging="360"/>
        <w:rPr>
          <w:rFonts w:cs="Times New Roman"/>
          <w:color w:val="000000"/>
          <w:lang w:eastAsia="fr-FR"/>
        </w:rPr>
      </w:pPr>
      <w:r w:rsidRPr="00957D06">
        <w:rPr>
          <w:rFonts w:cs="Times New Roman"/>
          <w:color w:val="000000"/>
          <w:lang w:eastAsia="fr-FR"/>
        </w:rPr>
        <w:t>-</w:t>
      </w:r>
      <w:r w:rsidRPr="00957D06">
        <w:rPr>
          <w:rFonts w:ascii="Times New Roman" w:hAnsi="Times New Roman" w:cs="Times New Roman"/>
          <w:color w:val="000000"/>
          <w:sz w:val="14"/>
          <w:szCs w:val="14"/>
          <w:lang w:eastAsia="fr-FR"/>
        </w:rPr>
        <w:t>          </w:t>
      </w:r>
      <w:r w:rsidRPr="00957D06">
        <w:rPr>
          <w:rFonts w:cs="Times New Roman"/>
          <w:color w:val="000000"/>
          <w:lang w:eastAsia="fr-FR"/>
        </w:rPr>
        <w:t xml:space="preserve">Olivier </w:t>
      </w:r>
      <w:proofErr w:type="spellStart"/>
      <w:r w:rsidRPr="00957D06">
        <w:rPr>
          <w:rFonts w:cs="Times New Roman"/>
          <w:color w:val="000000"/>
          <w:lang w:eastAsia="fr-FR"/>
        </w:rPr>
        <w:t>Peslier</w:t>
      </w:r>
      <w:proofErr w:type="spellEnd"/>
      <w:r w:rsidRPr="00957D06">
        <w:rPr>
          <w:rFonts w:cs="Times New Roman"/>
          <w:color w:val="000000"/>
          <w:lang w:eastAsia="fr-FR"/>
        </w:rPr>
        <w:t xml:space="preserve"> / Thierry </w:t>
      </w:r>
      <w:proofErr w:type="spellStart"/>
      <w:r w:rsidRPr="00957D06">
        <w:rPr>
          <w:rFonts w:cs="Times New Roman"/>
          <w:color w:val="000000"/>
          <w:lang w:eastAsia="fr-FR"/>
        </w:rPr>
        <w:t>Rozier</w:t>
      </w:r>
      <w:proofErr w:type="spellEnd"/>
    </w:p>
    <w:p w14:paraId="18BD8815" w14:textId="642F1991" w:rsidR="00994193" w:rsidRPr="00957D06" w:rsidRDefault="00994193" w:rsidP="00994193">
      <w:pPr>
        <w:ind w:left="2136" w:hanging="360"/>
        <w:rPr>
          <w:color w:val="000000"/>
        </w:rPr>
      </w:pPr>
      <w:r w:rsidRPr="00957D06">
        <w:rPr>
          <w:color w:val="000000"/>
        </w:rPr>
        <w:t>-</w:t>
      </w:r>
      <w:r w:rsidRPr="00957D06">
        <w:rPr>
          <w:color w:val="000000"/>
          <w:sz w:val="14"/>
          <w:szCs w:val="14"/>
        </w:rPr>
        <w:t>          </w:t>
      </w:r>
      <w:proofErr w:type="spellStart"/>
      <w:r w:rsidR="008E3961">
        <w:rPr>
          <w:color w:val="FF0000"/>
        </w:rPr>
        <w:t>Cristian</w:t>
      </w:r>
      <w:proofErr w:type="spellEnd"/>
      <w:r w:rsidR="008E3961">
        <w:rPr>
          <w:color w:val="FF0000"/>
        </w:rPr>
        <w:t xml:space="preserve"> </w:t>
      </w:r>
      <w:proofErr w:type="spellStart"/>
      <w:r w:rsidR="008E3961">
        <w:rPr>
          <w:color w:val="FF0000"/>
        </w:rPr>
        <w:t>Demuro</w:t>
      </w:r>
      <w:proofErr w:type="spellEnd"/>
      <w:r w:rsidRPr="00957D06">
        <w:rPr>
          <w:color w:val="000000"/>
        </w:rPr>
        <w:t xml:space="preserve"> / Duarte </w:t>
      </w:r>
      <w:proofErr w:type="spellStart"/>
      <w:r w:rsidRPr="00957D06">
        <w:rPr>
          <w:color w:val="000000"/>
        </w:rPr>
        <w:t>Romao</w:t>
      </w:r>
      <w:proofErr w:type="spellEnd"/>
    </w:p>
    <w:p w14:paraId="3A1A527D" w14:textId="77777777" w:rsidR="00994193" w:rsidRPr="00957D06" w:rsidRDefault="00994193" w:rsidP="00994193">
      <w:pPr>
        <w:ind w:left="2136" w:hanging="360"/>
        <w:rPr>
          <w:color w:val="000000"/>
        </w:rPr>
      </w:pPr>
      <w:r w:rsidRPr="00957D06">
        <w:rPr>
          <w:color w:val="000000"/>
        </w:rPr>
        <w:t>-</w:t>
      </w:r>
      <w:r w:rsidRPr="00957D06">
        <w:rPr>
          <w:color w:val="000000"/>
          <w:sz w:val="14"/>
          <w:szCs w:val="14"/>
        </w:rPr>
        <w:t>          </w:t>
      </w:r>
      <w:r w:rsidRPr="00957D06">
        <w:rPr>
          <w:color w:val="000000"/>
        </w:rPr>
        <w:t xml:space="preserve">Christophe </w:t>
      </w:r>
      <w:proofErr w:type="spellStart"/>
      <w:r w:rsidRPr="00957D06">
        <w:rPr>
          <w:color w:val="000000"/>
        </w:rPr>
        <w:t>Soumillon</w:t>
      </w:r>
      <w:proofErr w:type="spellEnd"/>
      <w:r w:rsidRPr="00957D06">
        <w:rPr>
          <w:color w:val="000000"/>
        </w:rPr>
        <w:t xml:space="preserve"> / Patrice </w:t>
      </w:r>
      <w:proofErr w:type="spellStart"/>
      <w:r w:rsidRPr="00957D06">
        <w:rPr>
          <w:color w:val="000000"/>
        </w:rPr>
        <w:t>Delaveau</w:t>
      </w:r>
      <w:proofErr w:type="spellEnd"/>
    </w:p>
    <w:p w14:paraId="1EDB5C7B" w14:textId="77777777" w:rsidR="00994193" w:rsidRPr="00957D06" w:rsidRDefault="00994193" w:rsidP="00994193">
      <w:pPr>
        <w:ind w:left="2136" w:hanging="360"/>
        <w:rPr>
          <w:color w:val="000000"/>
        </w:rPr>
      </w:pPr>
      <w:r w:rsidRPr="00957D06">
        <w:rPr>
          <w:color w:val="000000"/>
        </w:rPr>
        <w:t>-</w:t>
      </w:r>
      <w:r w:rsidRPr="00957D06">
        <w:rPr>
          <w:color w:val="000000"/>
          <w:sz w:val="14"/>
          <w:szCs w:val="14"/>
        </w:rPr>
        <w:t>          </w:t>
      </w:r>
      <w:proofErr w:type="spellStart"/>
      <w:r w:rsidRPr="00957D06">
        <w:rPr>
          <w:color w:val="000000"/>
        </w:rPr>
        <w:t>Mickaëlle</w:t>
      </w:r>
      <w:proofErr w:type="spellEnd"/>
      <w:r w:rsidRPr="00957D06">
        <w:rPr>
          <w:color w:val="000000"/>
        </w:rPr>
        <w:t xml:space="preserve"> Michel / </w:t>
      </w:r>
      <w:proofErr w:type="spellStart"/>
      <w:r w:rsidRPr="00957D06">
        <w:rPr>
          <w:color w:val="000000"/>
        </w:rPr>
        <w:t>Carlota</w:t>
      </w:r>
      <w:proofErr w:type="spellEnd"/>
      <w:r w:rsidRPr="00957D06">
        <w:rPr>
          <w:color w:val="000000"/>
        </w:rPr>
        <w:t xml:space="preserve"> </w:t>
      </w:r>
      <w:proofErr w:type="spellStart"/>
      <w:r w:rsidRPr="00957D06">
        <w:rPr>
          <w:color w:val="000000"/>
        </w:rPr>
        <w:t>Vilarrubi</w:t>
      </w:r>
      <w:proofErr w:type="spellEnd"/>
      <w:r w:rsidRPr="00957D06">
        <w:rPr>
          <w:color w:val="000000"/>
        </w:rPr>
        <w:t xml:space="preserve"> </w:t>
      </w:r>
      <w:proofErr w:type="spellStart"/>
      <w:r w:rsidRPr="00957D06">
        <w:rPr>
          <w:color w:val="000000"/>
        </w:rPr>
        <w:t>Jorda</w:t>
      </w:r>
      <w:proofErr w:type="spellEnd"/>
    </w:p>
    <w:p w14:paraId="607790B5" w14:textId="77777777" w:rsidR="00994193" w:rsidRPr="00957D06" w:rsidRDefault="00994193" w:rsidP="00994193">
      <w:pPr>
        <w:ind w:left="2136" w:hanging="360"/>
        <w:rPr>
          <w:color w:val="000000"/>
        </w:rPr>
      </w:pPr>
      <w:r w:rsidRPr="00957D06">
        <w:rPr>
          <w:color w:val="000000"/>
        </w:rPr>
        <w:t>-</w:t>
      </w:r>
      <w:r w:rsidRPr="00957D06">
        <w:rPr>
          <w:color w:val="000000"/>
          <w:sz w:val="14"/>
          <w:szCs w:val="14"/>
        </w:rPr>
        <w:t>          </w:t>
      </w:r>
      <w:r w:rsidRPr="00957D06">
        <w:rPr>
          <w:color w:val="000000"/>
        </w:rPr>
        <w:t xml:space="preserve">Pierre Charles </w:t>
      </w:r>
      <w:proofErr w:type="spellStart"/>
      <w:r w:rsidRPr="00957D06">
        <w:rPr>
          <w:color w:val="000000"/>
        </w:rPr>
        <w:t>Boudot</w:t>
      </w:r>
      <w:proofErr w:type="spellEnd"/>
      <w:r w:rsidRPr="00957D06">
        <w:rPr>
          <w:color w:val="000000"/>
        </w:rPr>
        <w:t xml:space="preserve"> / </w:t>
      </w:r>
      <w:r>
        <w:rPr>
          <w:color w:val="000000"/>
        </w:rPr>
        <w:t>Edouard Levy</w:t>
      </w:r>
    </w:p>
    <w:p w14:paraId="65F7482B" w14:textId="77777777" w:rsidR="00994193" w:rsidRPr="00957D06" w:rsidRDefault="00994193" w:rsidP="00994193">
      <w:pPr>
        <w:ind w:left="2136" w:hanging="360"/>
        <w:rPr>
          <w:color w:val="000000"/>
        </w:rPr>
      </w:pPr>
      <w:r w:rsidRPr="00957D06">
        <w:rPr>
          <w:color w:val="000000"/>
        </w:rPr>
        <w:t>-</w:t>
      </w:r>
      <w:r w:rsidRPr="00957D06">
        <w:rPr>
          <w:color w:val="000000"/>
          <w:sz w:val="14"/>
          <w:szCs w:val="14"/>
        </w:rPr>
        <w:t>          </w:t>
      </w:r>
      <w:r w:rsidRPr="00957D06">
        <w:rPr>
          <w:color w:val="000000"/>
        </w:rPr>
        <w:t xml:space="preserve">Vincent </w:t>
      </w:r>
      <w:proofErr w:type="spellStart"/>
      <w:r w:rsidRPr="00957D06">
        <w:rPr>
          <w:color w:val="000000"/>
        </w:rPr>
        <w:t>Cheminaud</w:t>
      </w:r>
      <w:proofErr w:type="spellEnd"/>
      <w:r w:rsidRPr="00957D06">
        <w:rPr>
          <w:color w:val="000000"/>
        </w:rPr>
        <w:t xml:space="preserve"> / Raphaël </w:t>
      </w:r>
      <w:proofErr w:type="spellStart"/>
      <w:r w:rsidRPr="00957D06">
        <w:rPr>
          <w:color w:val="000000"/>
        </w:rPr>
        <w:t>Goehrs</w:t>
      </w:r>
      <w:proofErr w:type="spellEnd"/>
      <w:r w:rsidRPr="00957D06">
        <w:rPr>
          <w:color w:val="000000"/>
        </w:rPr>
        <w:t> </w:t>
      </w:r>
    </w:p>
    <w:p w14:paraId="5A988059" w14:textId="77777777" w:rsidR="00994193" w:rsidRPr="00E57AF5" w:rsidRDefault="00994193" w:rsidP="00994193">
      <w:pPr>
        <w:ind w:left="2136" w:hanging="360"/>
        <w:rPr>
          <w:color w:val="000000"/>
          <w:lang w:val="en-GB"/>
        </w:rPr>
      </w:pPr>
      <w:r w:rsidRPr="00E57AF5">
        <w:rPr>
          <w:color w:val="000000"/>
          <w:lang w:val="en-GB"/>
        </w:rPr>
        <w:t>-</w:t>
      </w:r>
      <w:r w:rsidRPr="00E57AF5">
        <w:rPr>
          <w:color w:val="000000"/>
          <w:sz w:val="14"/>
          <w:szCs w:val="14"/>
          <w:lang w:val="en-GB"/>
        </w:rPr>
        <w:t>          </w:t>
      </w:r>
      <w:r w:rsidRPr="00E57AF5">
        <w:rPr>
          <w:color w:val="000000"/>
          <w:lang w:val="en-GB"/>
        </w:rPr>
        <w:t xml:space="preserve">Theo </w:t>
      </w:r>
      <w:proofErr w:type="spellStart"/>
      <w:r w:rsidRPr="00E57AF5">
        <w:rPr>
          <w:color w:val="000000"/>
          <w:lang w:val="en-GB"/>
        </w:rPr>
        <w:t>Bachelot</w:t>
      </w:r>
      <w:proofErr w:type="spellEnd"/>
      <w:r w:rsidRPr="00E57AF5">
        <w:rPr>
          <w:color w:val="000000"/>
          <w:lang w:val="en-GB"/>
        </w:rPr>
        <w:t xml:space="preserve"> / </w:t>
      </w:r>
      <w:proofErr w:type="spellStart"/>
      <w:r w:rsidRPr="00E57AF5">
        <w:rPr>
          <w:color w:val="000000"/>
          <w:lang w:val="en-GB"/>
        </w:rPr>
        <w:t>Abdelkebir</w:t>
      </w:r>
      <w:proofErr w:type="spellEnd"/>
      <w:r w:rsidRPr="00E57AF5">
        <w:rPr>
          <w:color w:val="000000"/>
          <w:lang w:val="en-GB"/>
        </w:rPr>
        <w:t xml:space="preserve"> </w:t>
      </w:r>
      <w:proofErr w:type="spellStart"/>
      <w:r w:rsidRPr="00E57AF5">
        <w:rPr>
          <w:color w:val="000000"/>
          <w:lang w:val="en-GB"/>
        </w:rPr>
        <w:t>Ouaddar</w:t>
      </w:r>
      <w:proofErr w:type="spellEnd"/>
    </w:p>
    <w:p w14:paraId="2780B14C" w14:textId="77777777" w:rsidR="00994193" w:rsidRPr="00E57AF5" w:rsidRDefault="00994193" w:rsidP="00994193">
      <w:pPr>
        <w:jc w:val="both"/>
        <w:rPr>
          <w:rFonts w:cs="Calibri"/>
          <w:lang w:val="en-GB"/>
        </w:rPr>
      </w:pPr>
    </w:p>
    <w:p w14:paraId="0F1E77B8" w14:textId="77777777" w:rsidR="00994193" w:rsidRPr="00E57AF5" w:rsidRDefault="00994193" w:rsidP="00994193">
      <w:pPr>
        <w:ind w:left="12" w:firstLine="708"/>
        <w:rPr>
          <w:lang w:val="en-GB"/>
        </w:rPr>
      </w:pPr>
      <w:proofErr w:type="gramStart"/>
      <w:r w:rsidRPr="00E57AF5">
        <w:rPr>
          <w:color w:val="000000"/>
          <w:lang w:val="en-GB"/>
        </w:rPr>
        <w:t>Leader :</w:t>
      </w:r>
      <w:proofErr w:type="gramEnd"/>
      <w:r w:rsidRPr="00E57AF5">
        <w:rPr>
          <w:color w:val="000000"/>
          <w:lang w:val="en-GB"/>
        </w:rPr>
        <w:t xml:space="preserve"> </w:t>
      </w:r>
      <w:proofErr w:type="spellStart"/>
      <w:r w:rsidRPr="00E57AF5">
        <w:rPr>
          <w:color w:val="000000"/>
          <w:lang w:val="en-GB"/>
        </w:rPr>
        <w:t>Stéphane</w:t>
      </w:r>
      <w:proofErr w:type="spellEnd"/>
      <w:r w:rsidRPr="00E57AF5">
        <w:rPr>
          <w:color w:val="000000"/>
          <w:lang w:val="en-GB"/>
        </w:rPr>
        <w:t xml:space="preserve"> </w:t>
      </w:r>
      <w:proofErr w:type="spellStart"/>
      <w:r w:rsidRPr="00E57AF5">
        <w:rPr>
          <w:color w:val="000000"/>
          <w:lang w:val="en-GB"/>
        </w:rPr>
        <w:t>Pasquier</w:t>
      </w:r>
      <w:proofErr w:type="spellEnd"/>
    </w:p>
    <w:p w14:paraId="1EE38FC8" w14:textId="77777777" w:rsidR="00994193" w:rsidRPr="00E57AF5" w:rsidRDefault="00994193" w:rsidP="00994193">
      <w:pPr>
        <w:jc w:val="both"/>
        <w:rPr>
          <w:rFonts w:cs="Calibri"/>
          <w:lang w:val="en-GB"/>
        </w:rPr>
      </w:pPr>
    </w:p>
    <w:p w14:paraId="1B0FBF81" w14:textId="77777777" w:rsidR="00994193" w:rsidRPr="00E57AF5" w:rsidRDefault="00994193" w:rsidP="00994193">
      <w:pPr>
        <w:pStyle w:val="Paragraphedeliste"/>
        <w:jc w:val="both"/>
        <w:rPr>
          <w:rFonts w:cs="Calibri"/>
          <w:sz w:val="24"/>
          <w:szCs w:val="24"/>
          <w:lang w:val="en-GB"/>
        </w:rPr>
      </w:pPr>
    </w:p>
    <w:p w14:paraId="46327528" w14:textId="07FCEC8F" w:rsidR="00994193" w:rsidRDefault="00994193" w:rsidP="00994193">
      <w:pPr>
        <w:ind w:left="360"/>
        <w:jc w:val="both"/>
        <w:rPr>
          <w:rFonts w:cs="Calibri"/>
          <w:lang w:val="en-GB"/>
        </w:rPr>
      </w:pPr>
      <w:proofErr w:type="spellStart"/>
      <w:r>
        <w:rPr>
          <w:rFonts w:cs="Calibri"/>
          <w:lang w:val="en-GB"/>
        </w:rPr>
        <w:t>Ils</w:t>
      </w:r>
      <w:proofErr w:type="spellEnd"/>
      <w:r>
        <w:rPr>
          <w:rFonts w:cs="Calibri"/>
          <w:lang w:val="en-GB"/>
        </w:rPr>
        <w:t xml:space="preserve"> </w:t>
      </w:r>
      <w:proofErr w:type="spellStart"/>
      <w:r>
        <w:rPr>
          <w:rFonts w:cs="Calibri"/>
          <w:lang w:val="en-GB"/>
        </w:rPr>
        <w:t>participent</w:t>
      </w:r>
      <w:proofErr w:type="spellEnd"/>
      <w:r>
        <w:rPr>
          <w:rFonts w:cs="Calibri"/>
          <w:lang w:val="en-GB"/>
        </w:rPr>
        <w:t xml:space="preserve"> à la </w:t>
      </w:r>
      <w:proofErr w:type="spellStart"/>
      <w:r>
        <w:rPr>
          <w:rFonts w:cs="Calibri"/>
          <w:lang w:val="en-GB"/>
        </w:rPr>
        <w:t>Longines</w:t>
      </w:r>
      <w:proofErr w:type="spellEnd"/>
      <w:r>
        <w:rPr>
          <w:rFonts w:cs="Calibri"/>
          <w:lang w:val="en-GB"/>
        </w:rPr>
        <w:t xml:space="preserve"> Race </w:t>
      </w:r>
      <w:proofErr w:type="gramStart"/>
      <w:r>
        <w:rPr>
          <w:rFonts w:cs="Calibri"/>
          <w:lang w:val="en-GB"/>
        </w:rPr>
        <w:t>2018 :</w:t>
      </w:r>
      <w:proofErr w:type="gramEnd"/>
    </w:p>
    <w:p w14:paraId="0A50E109" w14:textId="77777777" w:rsidR="00994193" w:rsidRPr="00E57AF5" w:rsidRDefault="00994193" w:rsidP="00994193">
      <w:pPr>
        <w:ind w:left="360"/>
        <w:jc w:val="both"/>
        <w:rPr>
          <w:rFonts w:cs="Calibri"/>
          <w:lang w:val="en-GB"/>
        </w:rPr>
      </w:pPr>
    </w:p>
    <w:p w14:paraId="253850C8" w14:textId="502C9ECD" w:rsidR="00994193" w:rsidRDefault="00994193" w:rsidP="00994193">
      <w:pPr>
        <w:rPr>
          <w:rFonts w:eastAsia="Times New Roman"/>
        </w:rPr>
      </w:pPr>
    </w:p>
    <w:p w14:paraId="04DB7735" w14:textId="65629BE8" w:rsidR="00994193" w:rsidRPr="00994193" w:rsidRDefault="00994193" w:rsidP="00994193">
      <w:pPr>
        <w:pStyle w:val="Paragraphedeliste"/>
        <w:numPr>
          <w:ilvl w:val="0"/>
          <w:numId w:val="9"/>
        </w:numPr>
        <w:jc w:val="both"/>
        <w:rPr>
          <w:rFonts w:cs="Calibri"/>
          <w:b/>
          <w:sz w:val="24"/>
          <w:szCs w:val="24"/>
        </w:rPr>
      </w:pPr>
      <w:r w:rsidRPr="00994193">
        <w:rPr>
          <w:rFonts w:cs="Calibri"/>
          <w:b/>
          <w:sz w:val="24"/>
          <w:szCs w:val="24"/>
        </w:rPr>
        <w:t xml:space="preserve">Patrice </w:t>
      </w:r>
      <w:proofErr w:type="spellStart"/>
      <w:r w:rsidRPr="00994193">
        <w:rPr>
          <w:rFonts w:cs="Calibri"/>
          <w:b/>
          <w:sz w:val="24"/>
          <w:szCs w:val="24"/>
        </w:rPr>
        <w:t>Delaveau</w:t>
      </w:r>
      <w:proofErr w:type="spellEnd"/>
      <w:r w:rsidRPr="00994193">
        <w:rPr>
          <w:rFonts w:cs="Calibri"/>
          <w:b/>
          <w:sz w:val="24"/>
          <w:szCs w:val="24"/>
        </w:rPr>
        <w:t xml:space="preserve"> : </w:t>
      </w:r>
      <w:r w:rsidR="00096440">
        <w:rPr>
          <w:rFonts w:cs="Calibri"/>
          <w:sz w:val="24"/>
          <w:szCs w:val="24"/>
        </w:rPr>
        <w:t xml:space="preserve">(FRA) </w:t>
      </w:r>
      <w:r w:rsidRPr="00994193">
        <w:rPr>
          <w:rFonts w:cs="Calibri"/>
          <w:sz w:val="24"/>
          <w:szCs w:val="24"/>
        </w:rPr>
        <w:t>cavalier de saut d’obstacle</w:t>
      </w:r>
      <w:r w:rsidR="00954971">
        <w:rPr>
          <w:rFonts w:cs="Calibri"/>
          <w:sz w:val="24"/>
          <w:szCs w:val="24"/>
        </w:rPr>
        <w:t>s</w:t>
      </w:r>
      <w:r w:rsidRPr="00994193">
        <w:rPr>
          <w:rFonts w:cs="Calibri"/>
          <w:sz w:val="24"/>
          <w:szCs w:val="24"/>
        </w:rPr>
        <w:t>,</w:t>
      </w:r>
      <w:r>
        <w:rPr>
          <w:rFonts w:cs="Calibri"/>
          <w:b/>
          <w:sz w:val="24"/>
          <w:szCs w:val="24"/>
        </w:rPr>
        <w:t xml:space="preserve"> </w:t>
      </w:r>
      <w:r>
        <w:rPr>
          <w:rFonts w:ascii="Calibri" w:eastAsia="Times New Roman" w:hAnsi="Calibri"/>
          <w:color w:val="000000"/>
        </w:rPr>
        <w:t>vice-champion du monde en individuel et par équipe</w:t>
      </w:r>
    </w:p>
    <w:p w14:paraId="7A0A8B01" w14:textId="73E6C03F" w:rsidR="00994193" w:rsidRDefault="00994193" w:rsidP="00994193">
      <w:pPr>
        <w:pStyle w:val="Paragraphedeliste"/>
        <w:numPr>
          <w:ilvl w:val="0"/>
          <w:numId w:val="9"/>
        </w:numPr>
        <w:jc w:val="both"/>
        <w:rPr>
          <w:rFonts w:cs="Calibri"/>
          <w:sz w:val="24"/>
          <w:szCs w:val="24"/>
        </w:rPr>
      </w:pPr>
      <w:r>
        <w:rPr>
          <w:rFonts w:cs="Calibri"/>
          <w:b/>
          <w:sz w:val="24"/>
          <w:szCs w:val="24"/>
        </w:rPr>
        <w:t xml:space="preserve">Thierry </w:t>
      </w:r>
      <w:proofErr w:type="spellStart"/>
      <w:r>
        <w:rPr>
          <w:rFonts w:cs="Calibri"/>
          <w:b/>
          <w:sz w:val="24"/>
          <w:szCs w:val="24"/>
        </w:rPr>
        <w:t>Rozier</w:t>
      </w:r>
      <w:proofErr w:type="spellEnd"/>
      <w:r>
        <w:rPr>
          <w:rFonts w:cs="Calibri"/>
          <w:b/>
          <w:sz w:val="24"/>
          <w:szCs w:val="24"/>
        </w:rPr>
        <w:t xml:space="preserve"> : </w:t>
      </w:r>
      <w:r w:rsidR="00096440">
        <w:rPr>
          <w:rFonts w:cs="Calibri"/>
          <w:sz w:val="24"/>
          <w:szCs w:val="24"/>
        </w:rPr>
        <w:t xml:space="preserve">(FRA) </w:t>
      </w:r>
      <w:r w:rsidRPr="00994193">
        <w:rPr>
          <w:rFonts w:cs="Calibri"/>
          <w:sz w:val="24"/>
          <w:szCs w:val="24"/>
        </w:rPr>
        <w:t>cavalier de saut d’obstacle</w:t>
      </w:r>
      <w:r w:rsidR="00954971">
        <w:rPr>
          <w:rFonts w:cs="Calibri"/>
          <w:sz w:val="24"/>
          <w:szCs w:val="24"/>
        </w:rPr>
        <w:t>s</w:t>
      </w:r>
      <w:r w:rsidR="00096440">
        <w:rPr>
          <w:rFonts w:cs="Calibri"/>
          <w:sz w:val="24"/>
          <w:szCs w:val="24"/>
        </w:rPr>
        <w:t>, membre de l’Equipe de France</w:t>
      </w:r>
    </w:p>
    <w:p w14:paraId="79AF4269" w14:textId="2C3F3CC2" w:rsidR="00994193" w:rsidRDefault="00994193" w:rsidP="00994193">
      <w:pPr>
        <w:pStyle w:val="Paragraphedeliste"/>
        <w:numPr>
          <w:ilvl w:val="0"/>
          <w:numId w:val="9"/>
        </w:numPr>
        <w:jc w:val="both"/>
        <w:rPr>
          <w:rFonts w:cs="Calibri"/>
          <w:sz w:val="24"/>
          <w:szCs w:val="24"/>
        </w:rPr>
      </w:pPr>
      <w:r>
        <w:rPr>
          <w:rFonts w:cs="Calibri"/>
          <w:b/>
          <w:sz w:val="24"/>
          <w:szCs w:val="24"/>
        </w:rPr>
        <w:t>Edouard Levy :</w:t>
      </w:r>
      <w:r>
        <w:rPr>
          <w:rFonts w:cs="Calibri"/>
          <w:sz w:val="24"/>
          <w:szCs w:val="24"/>
        </w:rPr>
        <w:t xml:space="preserve"> </w:t>
      </w:r>
      <w:r w:rsidR="00096440">
        <w:rPr>
          <w:rFonts w:cs="Calibri"/>
          <w:sz w:val="24"/>
          <w:szCs w:val="24"/>
        </w:rPr>
        <w:t xml:space="preserve">(FRA) </w:t>
      </w:r>
      <w:r>
        <w:rPr>
          <w:rFonts w:cs="Calibri"/>
          <w:sz w:val="24"/>
          <w:szCs w:val="24"/>
        </w:rPr>
        <w:t>cavalier de saut d’obstacle</w:t>
      </w:r>
      <w:r w:rsidR="00954971">
        <w:rPr>
          <w:rFonts w:cs="Calibri"/>
          <w:sz w:val="24"/>
          <w:szCs w:val="24"/>
        </w:rPr>
        <w:t>s</w:t>
      </w:r>
      <w:r>
        <w:rPr>
          <w:rFonts w:cs="Calibri"/>
          <w:sz w:val="24"/>
          <w:szCs w:val="24"/>
        </w:rPr>
        <w:t>, champion de France jeune</w:t>
      </w:r>
      <w:r w:rsidR="00096440">
        <w:rPr>
          <w:rFonts w:cs="Calibri"/>
          <w:sz w:val="24"/>
          <w:szCs w:val="24"/>
        </w:rPr>
        <w:t>s</w:t>
      </w:r>
      <w:r>
        <w:rPr>
          <w:rFonts w:cs="Calibri"/>
          <w:sz w:val="24"/>
          <w:szCs w:val="24"/>
        </w:rPr>
        <w:t xml:space="preserve"> cavalier</w:t>
      </w:r>
      <w:r w:rsidR="00096440">
        <w:rPr>
          <w:rFonts w:cs="Calibri"/>
          <w:sz w:val="24"/>
          <w:szCs w:val="24"/>
        </w:rPr>
        <w:t>s</w:t>
      </w:r>
      <w:r>
        <w:rPr>
          <w:rFonts w:cs="Calibri"/>
          <w:sz w:val="24"/>
          <w:szCs w:val="24"/>
        </w:rPr>
        <w:t xml:space="preserve"> en 2013, membre de l’équipe de France</w:t>
      </w:r>
    </w:p>
    <w:p w14:paraId="443679A6" w14:textId="28E70E14" w:rsidR="00994193" w:rsidRPr="00994193" w:rsidRDefault="00994193" w:rsidP="00994193">
      <w:pPr>
        <w:pStyle w:val="Paragraphedeliste"/>
        <w:numPr>
          <w:ilvl w:val="0"/>
          <w:numId w:val="9"/>
        </w:numPr>
        <w:jc w:val="both"/>
        <w:rPr>
          <w:rFonts w:cs="Calibri"/>
          <w:sz w:val="24"/>
          <w:szCs w:val="24"/>
        </w:rPr>
      </w:pPr>
      <w:proofErr w:type="spellStart"/>
      <w:r w:rsidRPr="00994193">
        <w:rPr>
          <w:rFonts w:cs="Calibri"/>
          <w:b/>
          <w:sz w:val="24"/>
          <w:szCs w:val="24"/>
        </w:rPr>
        <w:t>Abdelkebir</w:t>
      </w:r>
      <w:proofErr w:type="spellEnd"/>
      <w:r w:rsidRPr="00994193">
        <w:rPr>
          <w:rFonts w:cs="Calibri"/>
          <w:b/>
          <w:sz w:val="24"/>
          <w:szCs w:val="24"/>
        </w:rPr>
        <w:t xml:space="preserve"> </w:t>
      </w:r>
      <w:proofErr w:type="spellStart"/>
      <w:r w:rsidRPr="00994193">
        <w:rPr>
          <w:rFonts w:cs="Calibri"/>
          <w:b/>
          <w:sz w:val="24"/>
          <w:szCs w:val="24"/>
        </w:rPr>
        <w:t>Ouaddar</w:t>
      </w:r>
      <w:proofErr w:type="spellEnd"/>
      <w:r w:rsidRPr="00994193">
        <w:rPr>
          <w:rFonts w:cs="Calibri"/>
          <w:b/>
          <w:sz w:val="24"/>
          <w:szCs w:val="24"/>
        </w:rPr>
        <w:t xml:space="preserve"> : </w:t>
      </w:r>
      <w:r w:rsidR="00096440" w:rsidRPr="00096440">
        <w:rPr>
          <w:rFonts w:cs="Calibri"/>
          <w:sz w:val="24"/>
          <w:szCs w:val="24"/>
        </w:rPr>
        <w:t>(MOR)</w:t>
      </w:r>
      <w:r w:rsidR="00096440">
        <w:rPr>
          <w:rFonts w:cs="Calibri"/>
          <w:b/>
          <w:sz w:val="24"/>
          <w:szCs w:val="24"/>
        </w:rPr>
        <w:t xml:space="preserve">  </w:t>
      </w:r>
      <w:r w:rsidRPr="00994193">
        <w:rPr>
          <w:rFonts w:cs="Calibri"/>
          <w:sz w:val="24"/>
          <w:szCs w:val="24"/>
        </w:rPr>
        <w:t>cavalier de saut d’obstacle</w:t>
      </w:r>
      <w:r w:rsidR="00954971">
        <w:rPr>
          <w:rFonts w:cs="Calibri"/>
          <w:sz w:val="24"/>
          <w:szCs w:val="24"/>
        </w:rPr>
        <w:t>s</w:t>
      </w:r>
      <w:r w:rsidRPr="00994193">
        <w:rPr>
          <w:rFonts w:cs="Calibri"/>
          <w:sz w:val="24"/>
          <w:szCs w:val="24"/>
        </w:rPr>
        <w:t xml:space="preserve"> CSI5*, </w:t>
      </w:r>
      <w:r w:rsidRPr="00994193">
        <w:t>premier cavalier marocain de l'Histoire à avoir participé aux </w:t>
      </w:r>
      <w:hyperlink r:id="rId9" w:tooltip="Jeux équestres mondiaux" w:history="1">
        <w:r w:rsidRPr="00994193">
          <w:t>jeux équestres mondiaux</w:t>
        </w:r>
      </w:hyperlink>
      <w:r w:rsidRPr="00994193">
        <w:t>, en 2014</w:t>
      </w:r>
    </w:p>
    <w:p w14:paraId="5BD5CC71" w14:textId="77777777" w:rsidR="00994193" w:rsidRDefault="00994193" w:rsidP="00994193">
      <w:pPr>
        <w:pStyle w:val="Paragraphedeliste"/>
        <w:jc w:val="both"/>
        <w:rPr>
          <w:rFonts w:cs="Calibri"/>
          <w:b/>
          <w:sz w:val="24"/>
          <w:szCs w:val="24"/>
        </w:rPr>
      </w:pPr>
    </w:p>
    <w:p w14:paraId="3410F167" w14:textId="77777777" w:rsidR="00994193" w:rsidRPr="00994193" w:rsidRDefault="00994193" w:rsidP="00994193">
      <w:pPr>
        <w:pStyle w:val="Paragraphedeliste"/>
        <w:jc w:val="both"/>
        <w:rPr>
          <w:rFonts w:cs="Calibri"/>
          <w:sz w:val="24"/>
          <w:szCs w:val="24"/>
        </w:rPr>
      </w:pPr>
    </w:p>
    <w:p w14:paraId="18C54957" w14:textId="77777777" w:rsidR="00994193" w:rsidRPr="006773C9" w:rsidRDefault="00994193" w:rsidP="00994193">
      <w:pPr>
        <w:pStyle w:val="Paragraphedeliste"/>
        <w:numPr>
          <w:ilvl w:val="0"/>
          <w:numId w:val="9"/>
        </w:numPr>
        <w:jc w:val="both"/>
        <w:rPr>
          <w:rFonts w:cs="Calibri"/>
          <w:sz w:val="24"/>
          <w:szCs w:val="24"/>
        </w:rPr>
      </w:pPr>
      <w:r w:rsidRPr="006773C9">
        <w:rPr>
          <w:rFonts w:cs="Calibri"/>
          <w:b/>
          <w:bCs/>
          <w:color w:val="000000"/>
          <w:sz w:val="24"/>
          <w:szCs w:val="24"/>
        </w:rPr>
        <w:t xml:space="preserve">Christophe </w:t>
      </w:r>
      <w:proofErr w:type="spellStart"/>
      <w:r w:rsidRPr="006773C9">
        <w:rPr>
          <w:rFonts w:cs="Calibri"/>
          <w:b/>
          <w:bCs/>
          <w:color w:val="000000"/>
          <w:sz w:val="24"/>
          <w:szCs w:val="24"/>
        </w:rPr>
        <w:t>Soumillon</w:t>
      </w:r>
      <w:proofErr w:type="spellEnd"/>
      <w:r>
        <w:rPr>
          <w:rFonts w:cs="Calibri"/>
          <w:color w:val="000000"/>
          <w:sz w:val="24"/>
          <w:szCs w:val="24"/>
        </w:rPr>
        <w:t> : j</w:t>
      </w:r>
      <w:r>
        <w:rPr>
          <w:rFonts w:cs="Calibri"/>
          <w:sz w:val="24"/>
          <w:szCs w:val="24"/>
        </w:rPr>
        <w:t>ockey de plat, 8 Cravaches d’o</w:t>
      </w:r>
      <w:r w:rsidRPr="006773C9">
        <w:rPr>
          <w:rFonts w:cs="Calibri"/>
          <w:sz w:val="24"/>
          <w:szCs w:val="24"/>
        </w:rPr>
        <w:t>r, près de 3 000 victoires dont 95 groupes I, dont le Jockey Club et le Prix de Diane e</w:t>
      </w:r>
      <w:r>
        <w:rPr>
          <w:rFonts w:cs="Calibri"/>
          <w:sz w:val="24"/>
          <w:szCs w:val="24"/>
        </w:rPr>
        <w:t>t plus de 350 groupes II et III</w:t>
      </w:r>
    </w:p>
    <w:p w14:paraId="639B3EDC" w14:textId="77777777" w:rsidR="00994193" w:rsidRDefault="00994193" w:rsidP="00994193">
      <w:pPr>
        <w:numPr>
          <w:ilvl w:val="0"/>
          <w:numId w:val="8"/>
        </w:numPr>
        <w:jc w:val="both"/>
        <w:rPr>
          <w:rFonts w:cs="Calibri"/>
        </w:rPr>
      </w:pPr>
      <w:r w:rsidRPr="006773C9">
        <w:rPr>
          <w:rFonts w:cs="Calibri"/>
          <w:b/>
          <w:bCs/>
          <w:color w:val="000000"/>
        </w:rPr>
        <w:t xml:space="preserve">Olivier </w:t>
      </w:r>
      <w:proofErr w:type="spellStart"/>
      <w:r w:rsidRPr="006773C9">
        <w:rPr>
          <w:rFonts w:cs="Calibri"/>
          <w:b/>
          <w:bCs/>
          <w:color w:val="000000"/>
        </w:rPr>
        <w:t>Peslier</w:t>
      </w:r>
      <w:proofErr w:type="spellEnd"/>
      <w:r w:rsidRPr="006773C9">
        <w:rPr>
          <w:rFonts w:cs="Calibri"/>
          <w:color w:val="000000"/>
        </w:rPr>
        <w:t xml:space="preserve"> : </w:t>
      </w:r>
      <w:r w:rsidRPr="00096440">
        <w:rPr>
          <w:rFonts w:asciiTheme="minorHAnsi" w:hAnsiTheme="minorHAnsi" w:cs="Calibri"/>
        </w:rPr>
        <w:t xml:space="preserve">jockey de plat, 4 Cravaches d’or, 3 350 victoires dont 116 groupes I, 4 prix Qatar Arc de Triomphe, 2 </w:t>
      </w:r>
      <w:proofErr w:type="spellStart"/>
      <w:r w:rsidRPr="00096440">
        <w:rPr>
          <w:rFonts w:asciiTheme="minorHAnsi" w:hAnsiTheme="minorHAnsi" w:cs="Calibri"/>
        </w:rPr>
        <w:t>Japan</w:t>
      </w:r>
      <w:proofErr w:type="spellEnd"/>
      <w:r w:rsidRPr="00096440">
        <w:rPr>
          <w:rFonts w:asciiTheme="minorHAnsi" w:hAnsiTheme="minorHAnsi" w:cs="Calibri"/>
        </w:rPr>
        <w:t xml:space="preserve"> </w:t>
      </w:r>
      <w:proofErr w:type="spellStart"/>
      <w:r w:rsidRPr="00096440">
        <w:rPr>
          <w:rFonts w:asciiTheme="minorHAnsi" w:hAnsiTheme="minorHAnsi" w:cs="Calibri"/>
        </w:rPr>
        <w:t>cup</w:t>
      </w:r>
      <w:proofErr w:type="spellEnd"/>
      <w:r w:rsidRPr="00096440">
        <w:rPr>
          <w:rFonts w:asciiTheme="minorHAnsi" w:hAnsiTheme="minorHAnsi" w:cs="Calibri"/>
        </w:rPr>
        <w:t xml:space="preserve">, 4 breeders </w:t>
      </w:r>
      <w:proofErr w:type="spellStart"/>
      <w:r w:rsidRPr="00096440">
        <w:rPr>
          <w:rFonts w:asciiTheme="minorHAnsi" w:hAnsiTheme="minorHAnsi" w:cs="Calibri"/>
        </w:rPr>
        <w:t>cup</w:t>
      </w:r>
      <w:proofErr w:type="spellEnd"/>
      <w:r w:rsidRPr="00096440">
        <w:rPr>
          <w:rFonts w:asciiTheme="minorHAnsi" w:hAnsiTheme="minorHAnsi" w:cs="Calibri"/>
        </w:rPr>
        <w:t>, Plusieurs derbys : Irlande, Angleterre, Allemagne, France, Suisse…</w:t>
      </w:r>
    </w:p>
    <w:p w14:paraId="55C756DC" w14:textId="51A7E604" w:rsidR="00994193" w:rsidRPr="00EA358F" w:rsidRDefault="003D224E" w:rsidP="00994193">
      <w:pPr>
        <w:pStyle w:val="Paragraphedeliste"/>
        <w:numPr>
          <w:ilvl w:val="0"/>
          <w:numId w:val="8"/>
        </w:numPr>
        <w:rPr>
          <w:sz w:val="24"/>
          <w:szCs w:val="24"/>
          <w:lang w:eastAsia="fr-FR"/>
        </w:rPr>
      </w:pPr>
      <w:r>
        <w:rPr>
          <w:rFonts w:cs="Calibri"/>
          <w:b/>
          <w:bCs/>
          <w:sz w:val="24"/>
          <w:szCs w:val="24"/>
        </w:rPr>
        <w:t>C</w:t>
      </w:r>
      <w:r w:rsidR="00994193" w:rsidRPr="00EA358F">
        <w:rPr>
          <w:rFonts w:cs="Calibri"/>
          <w:b/>
          <w:bCs/>
          <w:sz w:val="24"/>
          <w:szCs w:val="24"/>
        </w:rPr>
        <w:t xml:space="preserve">ristian </w:t>
      </w:r>
      <w:proofErr w:type="spellStart"/>
      <w:r w:rsidR="00994193" w:rsidRPr="00EA358F">
        <w:rPr>
          <w:rFonts w:cs="Calibri"/>
          <w:b/>
          <w:bCs/>
          <w:sz w:val="24"/>
          <w:szCs w:val="24"/>
        </w:rPr>
        <w:t>Demuro</w:t>
      </w:r>
      <w:proofErr w:type="spellEnd"/>
      <w:r w:rsidR="00994193" w:rsidRPr="00EA358F">
        <w:rPr>
          <w:rFonts w:cs="Calibri"/>
          <w:b/>
          <w:bCs/>
          <w:sz w:val="24"/>
          <w:szCs w:val="24"/>
        </w:rPr>
        <w:t xml:space="preserve"> </w:t>
      </w:r>
      <w:r w:rsidR="00994193" w:rsidRPr="00EA358F">
        <w:rPr>
          <w:rFonts w:cs="Calibri"/>
          <w:color w:val="000000"/>
          <w:sz w:val="24"/>
          <w:szCs w:val="24"/>
        </w:rPr>
        <w:t xml:space="preserve">: </w:t>
      </w:r>
      <w:r w:rsidR="00994193" w:rsidRPr="00EA358F">
        <w:rPr>
          <w:sz w:val="24"/>
        </w:rPr>
        <w:t>jockey de plat, Recordman de victoires en une saison en Italie (avec 264 succès en 2012, battant ainsi de 19 unités le record d’</w:t>
      </w:r>
      <w:r w:rsidR="00C41CB8">
        <w:fldChar w:fldCharType="begin"/>
      </w:r>
      <w:r w:rsidR="00C41CB8">
        <w:instrText xml:space="preserve"> HYPERLINK "https://www.zone-turf.fr/jockey/umberto-rispoli-10222/" \t "_blank" </w:instrText>
      </w:r>
      <w:r w:rsidR="00C41CB8">
        <w:fldChar w:fldCharType="separate"/>
      </w:r>
      <w:r w:rsidR="00994193" w:rsidRPr="00EA358F">
        <w:rPr>
          <w:sz w:val="24"/>
        </w:rPr>
        <w:t xml:space="preserve">Umberto </w:t>
      </w:r>
      <w:proofErr w:type="spellStart"/>
      <w:r w:rsidR="00994193" w:rsidRPr="00EA358F">
        <w:rPr>
          <w:sz w:val="24"/>
        </w:rPr>
        <w:t>Rispoli</w:t>
      </w:r>
      <w:proofErr w:type="spellEnd"/>
      <w:r w:rsidR="00C41CB8">
        <w:rPr>
          <w:sz w:val="24"/>
        </w:rPr>
        <w:fldChar w:fldCharType="end"/>
      </w:r>
      <w:r w:rsidR="00994193" w:rsidRPr="00EA358F">
        <w:rPr>
          <w:sz w:val="24"/>
        </w:rPr>
        <w:t> en 2009) et double Cravache d’Or italienne</w:t>
      </w:r>
    </w:p>
    <w:p w14:paraId="5B5C2710" w14:textId="77777777" w:rsidR="00994193" w:rsidRDefault="00994193" w:rsidP="00994193">
      <w:pPr>
        <w:numPr>
          <w:ilvl w:val="0"/>
          <w:numId w:val="8"/>
        </w:numPr>
        <w:jc w:val="both"/>
        <w:rPr>
          <w:rFonts w:cs="Calibri"/>
        </w:rPr>
      </w:pPr>
      <w:r>
        <w:rPr>
          <w:rFonts w:cs="Calibri"/>
          <w:b/>
          <w:bCs/>
          <w:color w:val="000000"/>
        </w:rPr>
        <w:t xml:space="preserve">Pierre </w:t>
      </w:r>
      <w:r w:rsidRPr="006773C9">
        <w:rPr>
          <w:rFonts w:cs="Calibri"/>
          <w:b/>
          <w:bCs/>
          <w:color w:val="000000"/>
        </w:rPr>
        <w:t xml:space="preserve">Charles </w:t>
      </w:r>
      <w:proofErr w:type="spellStart"/>
      <w:r w:rsidRPr="006773C9">
        <w:rPr>
          <w:rFonts w:cs="Calibri"/>
          <w:b/>
          <w:bCs/>
          <w:color w:val="000000"/>
        </w:rPr>
        <w:t>Boudot</w:t>
      </w:r>
      <w:proofErr w:type="spellEnd"/>
      <w:r w:rsidRPr="006773C9">
        <w:rPr>
          <w:rFonts w:cs="Calibri"/>
          <w:color w:val="000000"/>
        </w:rPr>
        <w:t xml:space="preserve"> : </w:t>
      </w:r>
      <w:r>
        <w:rPr>
          <w:rFonts w:cs="Calibri"/>
        </w:rPr>
        <w:t>j</w:t>
      </w:r>
      <w:r w:rsidRPr="006773C9">
        <w:rPr>
          <w:rFonts w:cs="Calibri"/>
        </w:rPr>
        <w:t>ockey de plat, 1 Cravache d’</w:t>
      </w:r>
      <w:r>
        <w:rPr>
          <w:rFonts w:cs="Calibri"/>
        </w:rPr>
        <w:t>or, 2 Cravaches de b</w:t>
      </w:r>
      <w:r w:rsidRPr="006773C9">
        <w:rPr>
          <w:rFonts w:cs="Calibri"/>
        </w:rPr>
        <w:t>ronze, 809 victoires dont le Grand Prix de Paris, le Prix Rothschild, le Prix Jacques Le Marois</w:t>
      </w:r>
    </w:p>
    <w:p w14:paraId="7953754A" w14:textId="77777777" w:rsidR="00994193" w:rsidRPr="006773C9" w:rsidRDefault="00994193" w:rsidP="00994193">
      <w:pPr>
        <w:ind w:left="720"/>
        <w:jc w:val="both"/>
        <w:rPr>
          <w:rFonts w:cs="Calibri"/>
        </w:rPr>
      </w:pPr>
    </w:p>
    <w:p w14:paraId="11C787FB" w14:textId="77777777" w:rsidR="00994193" w:rsidRDefault="00994193" w:rsidP="00994193">
      <w:pPr>
        <w:jc w:val="both"/>
        <w:rPr>
          <w:rFonts w:cs="Calibri"/>
        </w:rPr>
      </w:pPr>
    </w:p>
    <w:p w14:paraId="2EB85178" w14:textId="7DF3CBF5" w:rsidR="00994193" w:rsidRDefault="003D224E" w:rsidP="00994193">
      <w:pPr>
        <w:jc w:val="both"/>
        <w:rPr>
          <w:rFonts w:cs="Calibri"/>
        </w:rPr>
      </w:pPr>
      <w:r>
        <w:rPr>
          <w:rFonts w:cs="Calibri"/>
        </w:rPr>
        <w:t xml:space="preserve">A l’issue de la Longines Race, l’association Just World International organise son gala annuel de charité au Pôle international de Deauville. </w:t>
      </w:r>
    </w:p>
    <w:p w14:paraId="701A45A7" w14:textId="77777777" w:rsidR="00994193" w:rsidRPr="00CA39DE" w:rsidRDefault="00994193" w:rsidP="00994193">
      <w:pPr>
        <w:jc w:val="both"/>
        <w:rPr>
          <w:rFonts w:cs="Calibri"/>
        </w:rPr>
      </w:pPr>
    </w:p>
    <w:p w14:paraId="3AEF0870" w14:textId="77777777" w:rsidR="00994193" w:rsidRDefault="00994193" w:rsidP="00994193">
      <w:pPr>
        <w:rPr>
          <w:rFonts w:cs="Calibri"/>
          <w:b/>
          <w:bCs/>
          <w:color w:val="D55429"/>
          <w:sz w:val="28"/>
          <w:szCs w:val="28"/>
        </w:rPr>
      </w:pPr>
    </w:p>
    <w:p w14:paraId="7F237265" w14:textId="77777777" w:rsidR="00994193" w:rsidRPr="007B60AC" w:rsidRDefault="00994193" w:rsidP="00994193">
      <w:pPr>
        <w:jc w:val="both"/>
        <w:rPr>
          <w:rFonts w:cs="Calibri"/>
          <w:sz w:val="16"/>
          <w:szCs w:val="16"/>
        </w:rPr>
      </w:pPr>
    </w:p>
    <w:p w14:paraId="0DE8985C" w14:textId="77777777" w:rsidR="00994193" w:rsidRDefault="00994193" w:rsidP="00994193">
      <w:pPr>
        <w:jc w:val="both"/>
        <w:rPr>
          <w:rFonts w:cs="Calibri"/>
          <w:b/>
          <w:bCs/>
        </w:rPr>
      </w:pPr>
      <w:r>
        <w:rPr>
          <w:rFonts w:cs="Calibri"/>
          <w:b/>
          <w:bCs/>
        </w:rPr>
        <w:t xml:space="preserve">Informations Pôle international du Cheval </w:t>
      </w:r>
      <w:r w:rsidRPr="006F22FE">
        <w:rPr>
          <w:rFonts w:cs="Calibri"/>
          <w:b/>
          <w:bCs/>
        </w:rPr>
        <w:t xml:space="preserve">: </w:t>
      </w:r>
      <w:hyperlink r:id="rId10" w:history="1">
        <w:r w:rsidRPr="007B60AC">
          <w:rPr>
            <w:rStyle w:val="Lienhypertexte"/>
            <w:rFonts w:cs="Calibri"/>
          </w:rPr>
          <w:t>www.pole-international-cheval.com</w:t>
        </w:r>
      </w:hyperlink>
    </w:p>
    <w:p w14:paraId="2F29CB14" w14:textId="77777777" w:rsidR="00994193" w:rsidRDefault="00994193" w:rsidP="00994193">
      <w:pPr>
        <w:jc w:val="both"/>
        <w:rPr>
          <w:rFonts w:cs="Calibri"/>
          <w:b/>
          <w:bCs/>
        </w:rPr>
      </w:pPr>
    </w:p>
    <w:p w14:paraId="716086F2" w14:textId="77777777" w:rsidR="00994193" w:rsidRDefault="00994193" w:rsidP="00994193">
      <w:pPr>
        <w:jc w:val="both"/>
        <w:rPr>
          <w:rFonts w:cs="Calibri"/>
          <w:b/>
          <w:bCs/>
        </w:rPr>
      </w:pPr>
      <w:r>
        <w:rPr>
          <w:rFonts w:cs="Calibri"/>
          <w:b/>
          <w:bCs/>
        </w:rPr>
        <w:t xml:space="preserve">Informations Longines Deauville </w:t>
      </w:r>
      <w:proofErr w:type="spellStart"/>
      <w:r>
        <w:rPr>
          <w:rFonts w:cs="Calibri"/>
          <w:b/>
          <w:bCs/>
        </w:rPr>
        <w:t>Classic</w:t>
      </w:r>
      <w:proofErr w:type="spellEnd"/>
      <w:r>
        <w:rPr>
          <w:rFonts w:cs="Calibri"/>
          <w:b/>
          <w:bCs/>
        </w:rPr>
        <w:t xml:space="preserve"> : </w:t>
      </w:r>
      <w:hyperlink r:id="rId11" w:history="1">
        <w:r w:rsidRPr="00614DB5">
          <w:rPr>
            <w:rStyle w:val="Lienhypertexte"/>
            <w:rFonts w:cs="Calibri"/>
          </w:rPr>
          <w:t>www.deauvilleclassic.com</w:t>
        </w:r>
      </w:hyperlink>
    </w:p>
    <w:p w14:paraId="6F0BE6EA" w14:textId="77777777" w:rsidR="007764E2" w:rsidRPr="00994193" w:rsidRDefault="007764E2" w:rsidP="00994193">
      <w:pPr>
        <w:rPr>
          <w:rFonts w:ascii="Calibri" w:hAnsi="Calibri" w:cs="Calibri"/>
        </w:rPr>
      </w:pPr>
    </w:p>
    <w:p w14:paraId="36A68583" w14:textId="77777777" w:rsidR="007764E2" w:rsidRDefault="007764E2" w:rsidP="00957D06">
      <w:pPr>
        <w:pStyle w:val="Paragraphedeliste"/>
        <w:ind w:hanging="360"/>
        <w:rPr>
          <w:rFonts w:ascii="Calibri" w:hAnsi="Calibri" w:cs="Calibri"/>
          <w:sz w:val="24"/>
          <w:szCs w:val="24"/>
        </w:rPr>
      </w:pPr>
    </w:p>
    <w:p w14:paraId="2D5CB8A6" w14:textId="77777777" w:rsidR="007764E2" w:rsidRDefault="007764E2" w:rsidP="00957D06">
      <w:pPr>
        <w:pStyle w:val="Paragraphedeliste"/>
        <w:ind w:hanging="360"/>
        <w:rPr>
          <w:rFonts w:ascii="Calibri" w:hAnsi="Calibri" w:cs="Calibri"/>
          <w:sz w:val="24"/>
          <w:szCs w:val="24"/>
        </w:rPr>
      </w:pPr>
    </w:p>
    <w:p w14:paraId="48D31BE3" w14:textId="77777777" w:rsidR="003809A3" w:rsidRPr="003A02E7" w:rsidRDefault="003809A3" w:rsidP="003A02E7">
      <w:pPr>
        <w:jc w:val="both"/>
        <w:rPr>
          <w:rFonts w:ascii="Calibri" w:hAnsi="Calibri" w:cs="Calibri"/>
          <w:b/>
          <w:bCs/>
        </w:rPr>
      </w:pPr>
    </w:p>
    <w:sectPr w:rsidR="003809A3" w:rsidRPr="003A02E7" w:rsidSect="00994193">
      <w:headerReference w:type="default" r:id="rId12"/>
      <w:footerReference w:type="default" r:id="rId13"/>
      <w:pgSz w:w="11906" w:h="16838"/>
      <w:pgMar w:top="720" w:right="720" w:bottom="720" w:left="720" w:header="227" w:footer="34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FB3B1" w14:textId="77777777" w:rsidR="0091223B" w:rsidRDefault="0091223B" w:rsidP="009D6F03">
      <w:r>
        <w:separator/>
      </w:r>
    </w:p>
  </w:endnote>
  <w:endnote w:type="continuationSeparator" w:id="0">
    <w:p w14:paraId="3200D378" w14:textId="77777777" w:rsidR="0091223B" w:rsidRDefault="0091223B" w:rsidP="009D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Times">
    <w:altName w:val="Times Roman"/>
    <w:panose1 w:val="00000000000000000000"/>
    <w:charset w:val="4D"/>
    <w:family w:val="roman"/>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charset w:val="00"/>
    <w:family w:val="auto"/>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85FF2" w14:textId="77777777" w:rsidR="001951E3" w:rsidRPr="001951E3" w:rsidRDefault="001951E3" w:rsidP="001951E3">
    <w:pPr>
      <w:pBdr>
        <w:top w:val="single" w:sz="4" w:space="1" w:color="EB5A33"/>
        <w:bottom w:val="single" w:sz="4" w:space="1" w:color="EB5A33"/>
      </w:pBdr>
      <w:jc w:val="center"/>
      <w:rPr>
        <w:rFonts w:cstheme="minorHAnsi"/>
        <w:b/>
        <w:bCs/>
        <w:color w:val="EB5A33"/>
      </w:rPr>
    </w:pPr>
    <w:r w:rsidRPr="001951E3">
      <w:rPr>
        <w:rFonts w:cstheme="minorHAnsi"/>
        <w:b/>
        <w:bCs/>
        <w:color w:val="EB5A33"/>
      </w:rPr>
      <w:t>CONTACT PRESSE :</w:t>
    </w:r>
  </w:p>
  <w:p w14:paraId="39E5A0E7" w14:textId="77777777" w:rsidR="00007A18" w:rsidRDefault="00007A18" w:rsidP="00007A18">
    <w:pPr>
      <w:pBdr>
        <w:top w:val="single" w:sz="4" w:space="1" w:color="EB5A33"/>
        <w:bottom w:val="single" w:sz="4" w:space="1" w:color="EB5A33"/>
      </w:pBdr>
      <w:jc w:val="center"/>
      <w:rPr>
        <w:rFonts w:cstheme="minorHAnsi"/>
      </w:rPr>
    </w:pPr>
    <w:r>
      <w:rPr>
        <w:rFonts w:cstheme="minorHAnsi"/>
      </w:rPr>
      <w:t xml:space="preserve">Pôle international du Cheval : </w:t>
    </w:r>
    <w:r w:rsidR="00A57413">
      <w:rPr>
        <w:rFonts w:cstheme="minorHAnsi"/>
      </w:rPr>
      <w:t xml:space="preserve">Damien </w:t>
    </w:r>
    <w:proofErr w:type="spellStart"/>
    <w:r w:rsidR="00A57413">
      <w:rPr>
        <w:rFonts w:cstheme="minorHAnsi"/>
      </w:rPr>
      <w:t>Kilani</w:t>
    </w:r>
    <w:proofErr w:type="spellEnd"/>
    <w:r w:rsidR="001951E3" w:rsidRPr="001951E3">
      <w:rPr>
        <w:rFonts w:cstheme="minorHAnsi"/>
      </w:rPr>
      <w:t xml:space="preserve"> </w:t>
    </w:r>
  </w:p>
  <w:p w14:paraId="395A9D87" w14:textId="77777777" w:rsidR="001951E3" w:rsidRDefault="001951E3" w:rsidP="00007A18">
    <w:pPr>
      <w:pBdr>
        <w:top w:val="single" w:sz="4" w:space="1" w:color="EB5A33"/>
        <w:bottom w:val="single" w:sz="4" w:space="1" w:color="EB5A33"/>
      </w:pBdr>
      <w:jc w:val="center"/>
      <w:rPr>
        <w:rFonts w:cstheme="minorHAnsi"/>
      </w:rPr>
    </w:pPr>
    <w:r w:rsidRPr="001951E3">
      <w:rPr>
        <w:rFonts w:cstheme="minorHAnsi"/>
      </w:rPr>
      <w:t xml:space="preserve">T : +33(0) 967 073 729 │ M : +33(0) </w:t>
    </w:r>
    <w:r w:rsidR="00A57413">
      <w:rPr>
        <w:rFonts w:cstheme="minorHAnsi"/>
      </w:rPr>
      <w:t>608</w:t>
    </w:r>
    <w:r w:rsidRPr="001951E3">
      <w:rPr>
        <w:rFonts w:cstheme="minorHAnsi"/>
      </w:rPr>
      <w:t> </w:t>
    </w:r>
    <w:r w:rsidR="00A57413">
      <w:rPr>
        <w:rFonts w:cstheme="minorHAnsi"/>
      </w:rPr>
      <w:t>833</w:t>
    </w:r>
    <w:r w:rsidRPr="001951E3">
      <w:rPr>
        <w:rFonts w:cstheme="minorHAnsi"/>
      </w:rPr>
      <w:t> </w:t>
    </w:r>
    <w:r w:rsidR="00A57413">
      <w:rPr>
        <w:rFonts w:cstheme="minorHAnsi"/>
      </w:rPr>
      <w:t>483</w:t>
    </w:r>
    <w:r w:rsidRPr="001951E3">
      <w:rPr>
        <w:rFonts w:cstheme="minorHAnsi"/>
      </w:rPr>
      <w:t xml:space="preserve"> │</w:t>
    </w:r>
    <w:r w:rsidR="00F83DD9">
      <w:rPr>
        <w:rFonts w:cstheme="minorHAnsi"/>
      </w:rPr>
      <w:t xml:space="preserve"> </w:t>
    </w:r>
    <w:hyperlink r:id="rId1" w:history="1">
      <w:r w:rsidR="00A57413" w:rsidRPr="00A5337C">
        <w:rPr>
          <w:rStyle w:val="Lienhypertexte"/>
          <w:rFonts w:cstheme="minorHAnsi"/>
        </w:rPr>
        <w:t>damien.consulis@gmail.com</w:t>
      </w:r>
    </w:hyperlink>
  </w:p>
  <w:p w14:paraId="645A1530" w14:textId="77777777" w:rsidR="00007A18" w:rsidRDefault="00007A18" w:rsidP="00007A18">
    <w:pPr>
      <w:pBdr>
        <w:top w:val="single" w:sz="4" w:space="1" w:color="EB5A33"/>
        <w:bottom w:val="single" w:sz="4" w:space="1" w:color="EB5A33"/>
      </w:pBdr>
      <w:jc w:val="center"/>
      <w:rPr>
        <w:rFonts w:cstheme="minorHAnsi"/>
      </w:rPr>
    </w:pPr>
  </w:p>
  <w:p w14:paraId="6EEBC7C6" w14:textId="77777777" w:rsidR="00007A18" w:rsidRDefault="00007A18" w:rsidP="00007A18">
    <w:pPr>
      <w:pBdr>
        <w:top w:val="single" w:sz="4" w:space="1" w:color="EB5A33"/>
        <w:bottom w:val="single" w:sz="4" w:space="1" w:color="EB5A33"/>
      </w:pBdr>
      <w:jc w:val="center"/>
      <w:rPr>
        <w:rFonts w:cstheme="minorHAnsi"/>
      </w:rPr>
    </w:pPr>
    <w:r>
      <w:rPr>
        <w:rFonts w:cstheme="minorHAnsi"/>
      </w:rPr>
      <w:t xml:space="preserve">Longines Deauville </w:t>
    </w:r>
    <w:proofErr w:type="spellStart"/>
    <w:r>
      <w:rPr>
        <w:rFonts w:cstheme="minorHAnsi"/>
      </w:rPr>
      <w:t>Classic</w:t>
    </w:r>
    <w:proofErr w:type="spellEnd"/>
    <w:r>
      <w:rPr>
        <w:rFonts w:cstheme="minorHAnsi"/>
      </w:rPr>
      <w:t xml:space="preserve"> : </w:t>
    </w:r>
    <w:proofErr w:type="spellStart"/>
    <w:r w:rsidR="00A57413">
      <w:rPr>
        <w:rFonts w:cstheme="minorHAnsi"/>
      </w:rPr>
      <w:t>Eloise</w:t>
    </w:r>
    <w:proofErr w:type="spellEnd"/>
    <w:r w:rsidR="00A57413">
      <w:rPr>
        <w:rFonts w:cstheme="minorHAnsi"/>
      </w:rPr>
      <w:t xml:space="preserve"> </w:t>
    </w:r>
    <w:proofErr w:type="spellStart"/>
    <w:r w:rsidR="00A57413">
      <w:rPr>
        <w:rFonts w:cstheme="minorHAnsi"/>
      </w:rPr>
      <w:t>Lepine</w:t>
    </w:r>
    <w:proofErr w:type="spellEnd"/>
  </w:p>
  <w:p w14:paraId="665BE200" w14:textId="77777777" w:rsidR="00A57413" w:rsidRPr="00A57413" w:rsidRDefault="00007A18" w:rsidP="00007A18">
    <w:pPr>
      <w:pBdr>
        <w:top w:val="single" w:sz="4" w:space="1" w:color="EB5A33"/>
        <w:bottom w:val="single" w:sz="4" w:space="1" w:color="EB5A33"/>
      </w:pBdr>
      <w:jc w:val="center"/>
      <w:rPr>
        <w:rFonts w:eastAsia="Times New Roman"/>
      </w:rPr>
    </w:pPr>
    <w:r w:rsidRPr="001951E3">
      <w:rPr>
        <w:rFonts w:cstheme="minorHAnsi"/>
      </w:rPr>
      <w:t>M : +33(0) 6</w:t>
    </w:r>
    <w:r w:rsidR="00A57413">
      <w:rPr>
        <w:rFonts w:cstheme="minorHAnsi"/>
      </w:rPr>
      <w:t>15</w:t>
    </w:r>
    <w:r>
      <w:rPr>
        <w:rFonts w:cstheme="minorHAnsi"/>
      </w:rPr>
      <w:t> </w:t>
    </w:r>
    <w:r w:rsidR="00A57413">
      <w:rPr>
        <w:rFonts w:cstheme="minorHAnsi"/>
      </w:rPr>
      <w:t>523</w:t>
    </w:r>
    <w:r>
      <w:rPr>
        <w:rFonts w:cstheme="minorHAnsi"/>
      </w:rPr>
      <w:t xml:space="preserve"> </w:t>
    </w:r>
    <w:r w:rsidR="00A57413">
      <w:rPr>
        <w:rFonts w:cstheme="minorHAnsi"/>
      </w:rPr>
      <w:t>528</w:t>
    </w:r>
    <w:r w:rsidRPr="001951E3">
      <w:rPr>
        <w:rFonts w:cstheme="minorHAnsi"/>
      </w:rPr>
      <w:t xml:space="preserve"> │</w:t>
    </w:r>
    <w:r>
      <w:rPr>
        <w:rFonts w:cstheme="minorHAnsi"/>
      </w:rPr>
      <w:t xml:space="preserve"> </w:t>
    </w:r>
    <w:r w:rsidR="00A57413">
      <w:rPr>
        <w:rFonts w:eastAsia="Times New Roman"/>
      </w:rPr>
      <w:fldChar w:fldCharType="begin"/>
    </w:r>
    <w:r w:rsidR="00A57413">
      <w:rPr>
        <w:rFonts w:eastAsia="Times New Roman"/>
      </w:rPr>
      <w:instrText xml:space="preserve"> HYPERLINK "mailto:</w:instrText>
    </w:r>
    <w:r w:rsidR="00A57413" w:rsidRPr="00A57413">
      <w:rPr>
        <w:rFonts w:eastAsia="Times New Roman"/>
      </w:rPr>
      <w:instrText>eloise.lepine@gmail.com</w:instrText>
    </w:r>
  </w:p>
  <w:p w14:paraId="6DFA0991" w14:textId="77777777" w:rsidR="00A57413" w:rsidRDefault="00A57413" w:rsidP="00A57413">
    <w:pPr>
      <w:widowControl w:val="0"/>
      <w:autoSpaceDE w:val="0"/>
      <w:autoSpaceDN w:val="0"/>
      <w:adjustRightInd w:val="0"/>
      <w:spacing w:after="240" w:line="300" w:lineRule="atLeast"/>
      <w:rPr>
        <w:rFonts w:ascii="Times" w:hAnsi="Times" w:cs="Times"/>
        <w:color w:val="000000"/>
      </w:rPr>
    </w:pPr>
    <w:r>
      <w:rPr>
        <w:rFonts w:ascii="Times" w:hAnsi="Times" w:cs="Times"/>
        <w:color w:val="000000"/>
        <w:sz w:val="26"/>
        <w:szCs w:val="26"/>
      </w:rPr>
      <w:instrText xml:space="preserve">06.15.52.35.28 </w:instrText>
    </w:r>
  </w:p>
  <w:p w14:paraId="2C4DEB46" w14:textId="77777777" w:rsidR="00A57413" w:rsidRPr="00A5337C" w:rsidRDefault="00A57413" w:rsidP="00A57413">
    <w:pPr>
      <w:pBdr>
        <w:top w:val="single" w:sz="4" w:space="1" w:color="EB5A33"/>
        <w:bottom w:val="single" w:sz="4" w:space="1" w:color="EB5A33"/>
      </w:pBdr>
      <w:jc w:val="center"/>
      <w:rPr>
        <w:rStyle w:val="Lienhypertexte"/>
        <w:rFonts w:ascii="Times" w:hAnsi="Times" w:cs="Times"/>
      </w:rPr>
    </w:pPr>
    <w:r>
      <w:rPr>
        <w:rFonts w:eastAsia="Times New Roman"/>
      </w:rPr>
      <w:instrText xml:space="preserve">" </w:instrText>
    </w:r>
    <w:r>
      <w:rPr>
        <w:rFonts w:eastAsia="Times New Roman"/>
      </w:rPr>
      <w:fldChar w:fldCharType="separate"/>
    </w:r>
    <w:r w:rsidRPr="00A5337C">
      <w:rPr>
        <w:rStyle w:val="Lienhypertexte"/>
        <w:rFonts w:eastAsia="Times New Roman"/>
      </w:rPr>
      <w:t>eloise.lepine@gmail.com</w:t>
    </w:r>
    <w:r w:rsidRPr="00A5337C">
      <w:rPr>
        <w:rStyle w:val="Lienhypertexte"/>
        <w:rFonts w:ascii="Times" w:hAnsi="Times" w:cs="Times"/>
        <w:sz w:val="26"/>
        <w:szCs w:val="26"/>
      </w:rPr>
      <w:t xml:space="preserve"> </w:t>
    </w:r>
  </w:p>
  <w:p w14:paraId="4447AFFA" w14:textId="77777777" w:rsidR="00007A18" w:rsidRPr="001951E3" w:rsidRDefault="00A57413" w:rsidP="00007A18">
    <w:pPr>
      <w:pBdr>
        <w:top w:val="single" w:sz="4" w:space="1" w:color="EB5A33"/>
        <w:bottom w:val="single" w:sz="4" w:space="1" w:color="EB5A33"/>
      </w:pBdr>
      <w:jc w:val="center"/>
      <w:rPr>
        <w:rFonts w:cstheme="minorHAnsi"/>
      </w:rPr>
    </w:pPr>
    <w:r>
      <w:rPr>
        <w:rFonts w:eastAsia="Times New Roman"/>
      </w:rPr>
      <w:fldChar w:fldCharType="end"/>
    </w:r>
  </w:p>
  <w:p w14:paraId="0D36D19B" w14:textId="23C1637E" w:rsidR="001951E3" w:rsidRDefault="00994193" w:rsidP="00D01018">
    <w:pPr>
      <w:pStyle w:val="Pieddepage"/>
      <w:jc w:val="center"/>
    </w:pPr>
    <w:r>
      <w:rPr>
        <w:noProof/>
        <w:lang w:eastAsia="fr-FR"/>
      </w:rPr>
      <w:drawing>
        <wp:inline distT="0" distB="0" distL="0" distR="0" wp14:anchorId="021D9AE0" wp14:editId="43D37F24">
          <wp:extent cx="5369560" cy="925195"/>
          <wp:effectExtent l="0" t="0" r="0" b="0"/>
          <wp:docPr id="4" name="Image 4" descr="../../../../../Desktop/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log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69560" cy="925195"/>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8C075" w14:textId="77777777" w:rsidR="0091223B" w:rsidRDefault="0091223B" w:rsidP="009D6F03">
      <w:r>
        <w:separator/>
      </w:r>
    </w:p>
  </w:footnote>
  <w:footnote w:type="continuationSeparator" w:id="0">
    <w:p w14:paraId="6E14153A" w14:textId="77777777" w:rsidR="0091223B" w:rsidRDefault="0091223B" w:rsidP="009D6F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51D05" w14:textId="77777777" w:rsidR="009D6F03" w:rsidRDefault="00AB63D7" w:rsidP="009D6F03">
    <w:pPr>
      <w:pStyle w:val="En-tte"/>
      <w:jc w:val="right"/>
    </w:pPr>
    <w:r>
      <w:rPr>
        <w:noProof/>
        <w:lang w:eastAsia="fr-FR"/>
      </w:rPr>
      <w:drawing>
        <wp:inline distT="0" distB="0" distL="0" distR="0" wp14:anchorId="6F8F3508" wp14:editId="63F26ABE">
          <wp:extent cx="1335528" cy="680400"/>
          <wp:effectExtent l="0" t="0" r="10795"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_Longines_Deauville_hc.jpg"/>
                  <pic:cNvPicPr/>
                </pic:nvPicPr>
                <pic:blipFill>
                  <a:blip r:embed="rId1">
                    <a:extLst>
                      <a:ext uri="{28A0092B-C50C-407E-A947-70E740481C1C}">
                        <a14:useLocalDpi xmlns:a14="http://schemas.microsoft.com/office/drawing/2010/main" val="0"/>
                      </a:ext>
                    </a:extLst>
                  </a:blip>
                  <a:stretch>
                    <a:fillRect/>
                  </a:stretch>
                </pic:blipFill>
                <pic:spPr>
                  <a:xfrm>
                    <a:off x="0" y="0"/>
                    <a:ext cx="1335528" cy="680400"/>
                  </a:xfrm>
                  <a:prstGeom prst="rect">
                    <a:avLst/>
                  </a:prstGeom>
                </pic:spPr>
              </pic:pic>
            </a:graphicData>
          </a:graphic>
        </wp:inline>
      </w:drawing>
    </w:r>
    <w:r w:rsidR="009D6F03">
      <w:rPr>
        <w:noProof/>
        <w:lang w:eastAsia="fr-FR"/>
      </w:rPr>
      <w:drawing>
        <wp:inline distT="0" distB="0" distL="0" distR="0" wp14:anchorId="65F5D828" wp14:editId="23726E45">
          <wp:extent cx="1130808" cy="139598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P2.jpg"/>
                  <pic:cNvPicPr/>
                </pic:nvPicPr>
                <pic:blipFill>
                  <a:blip r:embed="rId2">
                    <a:extLst>
                      <a:ext uri="{28A0092B-C50C-407E-A947-70E740481C1C}">
                        <a14:useLocalDpi xmlns:a14="http://schemas.microsoft.com/office/drawing/2010/main" val="0"/>
                      </a:ext>
                    </a:extLst>
                  </a:blip>
                  <a:stretch>
                    <a:fillRect/>
                  </a:stretch>
                </pic:blipFill>
                <pic:spPr>
                  <a:xfrm>
                    <a:off x="0" y="0"/>
                    <a:ext cx="1130808" cy="1395984"/>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516E9"/>
    <w:multiLevelType w:val="hybridMultilevel"/>
    <w:tmpl w:val="D04A5FF2"/>
    <w:lvl w:ilvl="0" w:tplc="1B68B2DA">
      <w:numFmt w:val="bullet"/>
      <w:lvlText w:val="-"/>
      <w:lvlJc w:val="left"/>
      <w:pPr>
        <w:ind w:left="720" w:hanging="360"/>
      </w:pPr>
      <w:rPr>
        <w:rFonts w:ascii="Calibri" w:eastAsiaTheme="minorHAnsi" w:hAnsi="Calibri" w:cs="Calibri"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EBC615D"/>
    <w:multiLevelType w:val="hybridMultilevel"/>
    <w:tmpl w:val="FBE045F4"/>
    <w:lvl w:ilvl="0" w:tplc="5296C4A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0137E8F"/>
    <w:multiLevelType w:val="hybridMultilevel"/>
    <w:tmpl w:val="9984D644"/>
    <w:lvl w:ilvl="0" w:tplc="AA0ADB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4F84245"/>
    <w:multiLevelType w:val="hybridMultilevel"/>
    <w:tmpl w:val="C946FC10"/>
    <w:lvl w:ilvl="0" w:tplc="C4384AC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69CC0D45"/>
    <w:multiLevelType w:val="hybridMultilevel"/>
    <w:tmpl w:val="36E20424"/>
    <w:lvl w:ilvl="0" w:tplc="2D687544">
      <w:numFmt w:val="bullet"/>
      <w:lvlText w:val="-"/>
      <w:lvlJc w:val="left"/>
      <w:pPr>
        <w:tabs>
          <w:tab w:val="num" w:pos="720"/>
        </w:tabs>
        <w:ind w:left="720" w:hanging="360"/>
      </w:pPr>
      <w:rPr>
        <w:rFonts w:ascii="Calibri" w:eastAsia="Times New Roman"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6A3A71CE"/>
    <w:multiLevelType w:val="hybridMultilevel"/>
    <w:tmpl w:val="974E1C7A"/>
    <w:lvl w:ilvl="0" w:tplc="D572110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6ABC024A"/>
    <w:multiLevelType w:val="hybridMultilevel"/>
    <w:tmpl w:val="916A3582"/>
    <w:lvl w:ilvl="0" w:tplc="3BE06AF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DA05B80"/>
    <w:multiLevelType w:val="hybridMultilevel"/>
    <w:tmpl w:val="57C6A1CA"/>
    <w:lvl w:ilvl="0" w:tplc="3BB612C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BD60344"/>
    <w:multiLevelType w:val="hybridMultilevel"/>
    <w:tmpl w:val="374E2DF0"/>
    <w:lvl w:ilvl="0" w:tplc="C754612C">
      <w:start w:val="2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1"/>
  </w:num>
  <w:num w:numId="5">
    <w:abstractNumId w:val="3"/>
  </w:num>
  <w:num w:numId="6">
    <w:abstractNumId w:val="7"/>
  </w:num>
  <w:num w:numId="7">
    <w:abstractNumId w:val="2"/>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F03"/>
    <w:rsid w:val="00004064"/>
    <w:rsid w:val="00007A18"/>
    <w:rsid w:val="00012CD6"/>
    <w:rsid w:val="000425C2"/>
    <w:rsid w:val="000545F9"/>
    <w:rsid w:val="00074B5E"/>
    <w:rsid w:val="00083083"/>
    <w:rsid w:val="00083592"/>
    <w:rsid w:val="000841F9"/>
    <w:rsid w:val="00096440"/>
    <w:rsid w:val="000A14CC"/>
    <w:rsid w:val="000B7D6B"/>
    <w:rsid w:val="000C33DF"/>
    <w:rsid w:val="000C3664"/>
    <w:rsid w:val="000C7A4C"/>
    <w:rsid w:val="000E2D94"/>
    <w:rsid w:val="000E43E4"/>
    <w:rsid w:val="000F1156"/>
    <w:rsid w:val="000F5668"/>
    <w:rsid w:val="00104A29"/>
    <w:rsid w:val="00104DD2"/>
    <w:rsid w:val="00107998"/>
    <w:rsid w:val="00107BA4"/>
    <w:rsid w:val="00112661"/>
    <w:rsid w:val="00120E7F"/>
    <w:rsid w:val="00127695"/>
    <w:rsid w:val="0014115F"/>
    <w:rsid w:val="00146D85"/>
    <w:rsid w:val="00173132"/>
    <w:rsid w:val="00192A38"/>
    <w:rsid w:val="001944F0"/>
    <w:rsid w:val="001951E3"/>
    <w:rsid w:val="001A2CA7"/>
    <w:rsid w:val="001A3BCF"/>
    <w:rsid w:val="001B2595"/>
    <w:rsid w:val="001B7E33"/>
    <w:rsid w:val="001E40EA"/>
    <w:rsid w:val="001F0BEE"/>
    <w:rsid w:val="001F1956"/>
    <w:rsid w:val="001F3C64"/>
    <w:rsid w:val="001F69BA"/>
    <w:rsid w:val="0021440F"/>
    <w:rsid w:val="00215BB4"/>
    <w:rsid w:val="00233F19"/>
    <w:rsid w:val="00241178"/>
    <w:rsid w:val="00263396"/>
    <w:rsid w:val="002846E9"/>
    <w:rsid w:val="002940F7"/>
    <w:rsid w:val="00296BAC"/>
    <w:rsid w:val="002A7BA2"/>
    <w:rsid w:val="002B7AF0"/>
    <w:rsid w:val="002C105C"/>
    <w:rsid w:val="002E7F50"/>
    <w:rsid w:val="002F585A"/>
    <w:rsid w:val="00300763"/>
    <w:rsid w:val="003023CB"/>
    <w:rsid w:val="0030695C"/>
    <w:rsid w:val="00314B12"/>
    <w:rsid w:val="00315FEE"/>
    <w:rsid w:val="003258E6"/>
    <w:rsid w:val="00366B05"/>
    <w:rsid w:val="003809A3"/>
    <w:rsid w:val="00397A56"/>
    <w:rsid w:val="003A02E7"/>
    <w:rsid w:val="003A07A1"/>
    <w:rsid w:val="003B560A"/>
    <w:rsid w:val="003D224E"/>
    <w:rsid w:val="003F312F"/>
    <w:rsid w:val="00404EEC"/>
    <w:rsid w:val="0041688C"/>
    <w:rsid w:val="00421E59"/>
    <w:rsid w:val="004235EB"/>
    <w:rsid w:val="00424AF5"/>
    <w:rsid w:val="00450689"/>
    <w:rsid w:val="00454BE1"/>
    <w:rsid w:val="00477338"/>
    <w:rsid w:val="00493AC2"/>
    <w:rsid w:val="004A375B"/>
    <w:rsid w:val="004C1DC0"/>
    <w:rsid w:val="004D3B70"/>
    <w:rsid w:val="004E1113"/>
    <w:rsid w:val="004E245B"/>
    <w:rsid w:val="00505AC7"/>
    <w:rsid w:val="005147E6"/>
    <w:rsid w:val="00517030"/>
    <w:rsid w:val="0052744F"/>
    <w:rsid w:val="00531F25"/>
    <w:rsid w:val="00550855"/>
    <w:rsid w:val="00575369"/>
    <w:rsid w:val="00585F7E"/>
    <w:rsid w:val="005C6BE7"/>
    <w:rsid w:val="005D343E"/>
    <w:rsid w:val="005E5622"/>
    <w:rsid w:val="005E66D0"/>
    <w:rsid w:val="006146CC"/>
    <w:rsid w:val="00617601"/>
    <w:rsid w:val="00646DFA"/>
    <w:rsid w:val="006568B5"/>
    <w:rsid w:val="0066032F"/>
    <w:rsid w:val="006773C9"/>
    <w:rsid w:val="00677D30"/>
    <w:rsid w:val="00683648"/>
    <w:rsid w:val="006870DD"/>
    <w:rsid w:val="0069790A"/>
    <w:rsid w:val="006A2AF7"/>
    <w:rsid w:val="006B1B2A"/>
    <w:rsid w:val="006B6DD6"/>
    <w:rsid w:val="006C0613"/>
    <w:rsid w:val="006C1B50"/>
    <w:rsid w:val="006C2270"/>
    <w:rsid w:val="006C2678"/>
    <w:rsid w:val="006C505E"/>
    <w:rsid w:val="006D3B43"/>
    <w:rsid w:val="006D451C"/>
    <w:rsid w:val="006E2B28"/>
    <w:rsid w:val="006E55F6"/>
    <w:rsid w:val="006F20BD"/>
    <w:rsid w:val="006F22FE"/>
    <w:rsid w:val="006F70BD"/>
    <w:rsid w:val="00701C49"/>
    <w:rsid w:val="007074D8"/>
    <w:rsid w:val="007216B6"/>
    <w:rsid w:val="00745835"/>
    <w:rsid w:val="007463C3"/>
    <w:rsid w:val="00746659"/>
    <w:rsid w:val="00753200"/>
    <w:rsid w:val="007536A7"/>
    <w:rsid w:val="0075439B"/>
    <w:rsid w:val="00764640"/>
    <w:rsid w:val="007746A6"/>
    <w:rsid w:val="007764E2"/>
    <w:rsid w:val="007823A6"/>
    <w:rsid w:val="007874AB"/>
    <w:rsid w:val="00790FDC"/>
    <w:rsid w:val="00794984"/>
    <w:rsid w:val="00796B15"/>
    <w:rsid w:val="00797E5B"/>
    <w:rsid w:val="007B60AC"/>
    <w:rsid w:val="007F1442"/>
    <w:rsid w:val="008002A0"/>
    <w:rsid w:val="00800BEC"/>
    <w:rsid w:val="00816B22"/>
    <w:rsid w:val="00817FE5"/>
    <w:rsid w:val="00824EA8"/>
    <w:rsid w:val="00824FAF"/>
    <w:rsid w:val="008261E7"/>
    <w:rsid w:val="0083075D"/>
    <w:rsid w:val="008309F7"/>
    <w:rsid w:val="0083231C"/>
    <w:rsid w:val="00835451"/>
    <w:rsid w:val="00835DFF"/>
    <w:rsid w:val="008443D2"/>
    <w:rsid w:val="00854B37"/>
    <w:rsid w:val="008603E4"/>
    <w:rsid w:val="00861E68"/>
    <w:rsid w:val="00865A75"/>
    <w:rsid w:val="00874A7D"/>
    <w:rsid w:val="00884EC5"/>
    <w:rsid w:val="00885DB3"/>
    <w:rsid w:val="008873BA"/>
    <w:rsid w:val="00891A1B"/>
    <w:rsid w:val="00891D09"/>
    <w:rsid w:val="008922E4"/>
    <w:rsid w:val="0089287E"/>
    <w:rsid w:val="008A2483"/>
    <w:rsid w:val="008A2B6F"/>
    <w:rsid w:val="008A2E30"/>
    <w:rsid w:val="008C53C1"/>
    <w:rsid w:val="008E3961"/>
    <w:rsid w:val="009017DB"/>
    <w:rsid w:val="0091223B"/>
    <w:rsid w:val="00921B98"/>
    <w:rsid w:val="00924311"/>
    <w:rsid w:val="009244C9"/>
    <w:rsid w:val="00927948"/>
    <w:rsid w:val="00933A38"/>
    <w:rsid w:val="00936837"/>
    <w:rsid w:val="00954971"/>
    <w:rsid w:val="0095711E"/>
    <w:rsid w:val="00957D06"/>
    <w:rsid w:val="00975ADC"/>
    <w:rsid w:val="00994193"/>
    <w:rsid w:val="009A69BD"/>
    <w:rsid w:val="009B1096"/>
    <w:rsid w:val="009C0905"/>
    <w:rsid w:val="009C504A"/>
    <w:rsid w:val="009C5167"/>
    <w:rsid w:val="009D2DD0"/>
    <w:rsid w:val="009D49E2"/>
    <w:rsid w:val="009D6F03"/>
    <w:rsid w:val="009D7E3F"/>
    <w:rsid w:val="00A1334F"/>
    <w:rsid w:val="00A1772B"/>
    <w:rsid w:val="00A24679"/>
    <w:rsid w:val="00A27770"/>
    <w:rsid w:val="00A53F7D"/>
    <w:rsid w:val="00A57157"/>
    <w:rsid w:val="00A57413"/>
    <w:rsid w:val="00A61AF5"/>
    <w:rsid w:val="00A72424"/>
    <w:rsid w:val="00A7765F"/>
    <w:rsid w:val="00A96988"/>
    <w:rsid w:val="00AA0BF9"/>
    <w:rsid w:val="00AB63D7"/>
    <w:rsid w:val="00AE3867"/>
    <w:rsid w:val="00AE544C"/>
    <w:rsid w:val="00AF2B8D"/>
    <w:rsid w:val="00B013A7"/>
    <w:rsid w:val="00B06C10"/>
    <w:rsid w:val="00B074B7"/>
    <w:rsid w:val="00B07B78"/>
    <w:rsid w:val="00B105FD"/>
    <w:rsid w:val="00B2129E"/>
    <w:rsid w:val="00B23CD4"/>
    <w:rsid w:val="00B23DB0"/>
    <w:rsid w:val="00B25AFF"/>
    <w:rsid w:val="00B342F5"/>
    <w:rsid w:val="00B40DFB"/>
    <w:rsid w:val="00B42108"/>
    <w:rsid w:val="00B44432"/>
    <w:rsid w:val="00B567FC"/>
    <w:rsid w:val="00B61926"/>
    <w:rsid w:val="00B84DD6"/>
    <w:rsid w:val="00B9358F"/>
    <w:rsid w:val="00BB0C92"/>
    <w:rsid w:val="00BB3012"/>
    <w:rsid w:val="00BB4CDD"/>
    <w:rsid w:val="00BB72D2"/>
    <w:rsid w:val="00BC1DB7"/>
    <w:rsid w:val="00BC5487"/>
    <w:rsid w:val="00BD27A1"/>
    <w:rsid w:val="00BD3F14"/>
    <w:rsid w:val="00BD45C1"/>
    <w:rsid w:val="00BD7658"/>
    <w:rsid w:val="00BE3D8C"/>
    <w:rsid w:val="00BE6838"/>
    <w:rsid w:val="00BF4149"/>
    <w:rsid w:val="00BF6638"/>
    <w:rsid w:val="00C07194"/>
    <w:rsid w:val="00C12775"/>
    <w:rsid w:val="00C2665A"/>
    <w:rsid w:val="00C37B10"/>
    <w:rsid w:val="00C41CB8"/>
    <w:rsid w:val="00C4606F"/>
    <w:rsid w:val="00C50FDE"/>
    <w:rsid w:val="00C53F48"/>
    <w:rsid w:val="00C62F26"/>
    <w:rsid w:val="00C66C9B"/>
    <w:rsid w:val="00C70EF2"/>
    <w:rsid w:val="00C813FC"/>
    <w:rsid w:val="00C9448C"/>
    <w:rsid w:val="00C970D4"/>
    <w:rsid w:val="00CA073E"/>
    <w:rsid w:val="00CA39DE"/>
    <w:rsid w:val="00CA6D88"/>
    <w:rsid w:val="00CA7EC1"/>
    <w:rsid w:val="00CB0621"/>
    <w:rsid w:val="00CB4E1C"/>
    <w:rsid w:val="00CC3A0C"/>
    <w:rsid w:val="00CF345D"/>
    <w:rsid w:val="00D004DF"/>
    <w:rsid w:val="00D01018"/>
    <w:rsid w:val="00D17DC8"/>
    <w:rsid w:val="00D21123"/>
    <w:rsid w:val="00D27774"/>
    <w:rsid w:val="00D31EB8"/>
    <w:rsid w:val="00D32095"/>
    <w:rsid w:val="00D4133F"/>
    <w:rsid w:val="00D5161E"/>
    <w:rsid w:val="00D55A2E"/>
    <w:rsid w:val="00D56CCC"/>
    <w:rsid w:val="00D709FA"/>
    <w:rsid w:val="00D71E8B"/>
    <w:rsid w:val="00D8596F"/>
    <w:rsid w:val="00D92210"/>
    <w:rsid w:val="00D927FE"/>
    <w:rsid w:val="00D94923"/>
    <w:rsid w:val="00DB1EA5"/>
    <w:rsid w:val="00DB1F8C"/>
    <w:rsid w:val="00DB62D3"/>
    <w:rsid w:val="00DB7D29"/>
    <w:rsid w:val="00DD49CF"/>
    <w:rsid w:val="00DD6313"/>
    <w:rsid w:val="00DF3968"/>
    <w:rsid w:val="00DF4B52"/>
    <w:rsid w:val="00E05E09"/>
    <w:rsid w:val="00E0635A"/>
    <w:rsid w:val="00E1075B"/>
    <w:rsid w:val="00E12FEF"/>
    <w:rsid w:val="00E138ED"/>
    <w:rsid w:val="00E13FE6"/>
    <w:rsid w:val="00E259B6"/>
    <w:rsid w:val="00E27319"/>
    <w:rsid w:val="00E35B57"/>
    <w:rsid w:val="00E54B1E"/>
    <w:rsid w:val="00E63460"/>
    <w:rsid w:val="00E71B79"/>
    <w:rsid w:val="00E7669B"/>
    <w:rsid w:val="00E77A5C"/>
    <w:rsid w:val="00E8044A"/>
    <w:rsid w:val="00E8140B"/>
    <w:rsid w:val="00EA358F"/>
    <w:rsid w:val="00EB04CB"/>
    <w:rsid w:val="00ED20CF"/>
    <w:rsid w:val="00ED29C2"/>
    <w:rsid w:val="00EE2232"/>
    <w:rsid w:val="00EF3341"/>
    <w:rsid w:val="00F03A29"/>
    <w:rsid w:val="00F306D0"/>
    <w:rsid w:val="00F4030B"/>
    <w:rsid w:val="00F45D0D"/>
    <w:rsid w:val="00F467C1"/>
    <w:rsid w:val="00F468EE"/>
    <w:rsid w:val="00F46E98"/>
    <w:rsid w:val="00F526BC"/>
    <w:rsid w:val="00F53A2D"/>
    <w:rsid w:val="00F549F1"/>
    <w:rsid w:val="00F569D5"/>
    <w:rsid w:val="00F63FD5"/>
    <w:rsid w:val="00F6717E"/>
    <w:rsid w:val="00F73524"/>
    <w:rsid w:val="00F82498"/>
    <w:rsid w:val="00F83DD9"/>
    <w:rsid w:val="00F844C4"/>
    <w:rsid w:val="00F91A9F"/>
    <w:rsid w:val="00FA1209"/>
    <w:rsid w:val="00FA5BE1"/>
    <w:rsid w:val="00FD6149"/>
    <w:rsid w:val="00FD622C"/>
    <w:rsid w:val="00FE0CC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290A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193"/>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6F03"/>
    <w:pPr>
      <w:tabs>
        <w:tab w:val="center" w:pos="4536"/>
        <w:tab w:val="right" w:pos="9072"/>
      </w:tabs>
    </w:pPr>
    <w:rPr>
      <w:rFonts w:asciiTheme="minorHAnsi" w:hAnsiTheme="minorHAnsi" w:cstheme="minorBidi"/>
      <w:sz w:val="22"/>
      <w:szCs w:val="22"/>
      <w:lang w:eastAsia="en-US"/>
    </w:rPr>
  </w:style>
  <w:style w:type="character" w:customStyle="1" w:styleId="En-tteCar">
    <w:name w:val="En-tête Car"/>
    <w:basedOn w:val="Policepardfaut"/>
    <w:link w:val="En-tte"/>
    <w:uiPriority w:val="99"/>
    <w:rsid w:val="009D6F03"/>
  </w:style>
  <w:style w:type="paragraph" w:styleId="Pieddepage">
    <w:name w:val="footer"/>
    <w:basedOn w:val="Normal"/>
    <w:link w:val="PieddepageCar"/>
    <w:uiPriority w:val="99"/>
    <w:unhideWhenUsed/>
    <w:rsid w:val="009D6F03"/>
    <w:pPr>
      <w:tabs>
        <w:tab w:val="center" w:pos="4536"/>
        <w:tab w:val="right" w:pos="9072"/>
      </w:tabs>
    </w:pPr>
    <w:rPr>
      <w:rFonts w:asciiTheme="minorHAnsi" w:hAnsiTheme="minorHAnsi" w:cstheme="minorBidi"/>
      <w:sz w:val="22"/>
      <w:szCs w:val="22"/>
      <w:lang w:eastAsia="en-US"/>
    </w:rPr>
  </w:style>
  <w:style w:type="character" w:customStyle="1" w:styleId="PieddepageCar">
    <w:name w:val="Pied de page Car"/>
    <w:basedOn w:val="Policepardfaut"/>
    <w:link w:val="Pieddepage"/>
    <w:uiPriority w:val="99"/>
    <w:rsid w:val="009D6F03"/>
  </w:style>
  <w:style w:type="character" w:styleId="Lienhypertexte">
    <w:name w:val="Hyperlink"/>
    <w:basedOn w:val="Policepardfaut"/>
    <w:uiPriority w:val="99"/>
    <w:unhideWhenUsed/>
    <w:rsid w:val="00B06C10"/>
    <w:rPr>
      <w:color w:val="0563C1" w:themeColor="hyperlink"/>
      <w:u w:val="single"/>
    </w:rPr>
  </w:style>
  <w:style w:type="character" w:customStyle="1" w:styleId="Mention1">
    <w:name w:val="Mention1"/>
    <w:basedOn w:val="Policepardfaut"/>
    <w:uiPriority w:val="99"/>
    <w:semiHidden/>
    <w:unhideWhenUsed/>
    <w:rsid w:val="00B06C10"/>
    <w:rPr>
      <w:color w:val="2B579A"/>
      <w:shd w:val="clear" w:color="auto" w:fill="E6E6E6"/>
    </w:rPr>
  </w:style>
  <w:style w:type="paragraph" w:styleId="Paragraphedeliste">
    <w:name w:val="List Paragraph"/>
    <w:basedOn w:val="Normal"/>
    <w:uiPriority w:val="99"/>
    <w:qFormat/>
    <w:rsid w:val="000545F9"/>
    <w:pPr>
      <w:ind w:left="720"/>
      <w:contextualSpacing/>
    </w:pPr>
    <w:rPr>
      <w:rFonts w:asciiTheme="minorHAnsi" w:hAnsiTheme="minorHAnsi" w:cstheme="minorBidi"/>
      <w:sz w:val="22"/>
      <w:szCs w:val="22"/>
      <w:lang w:eastAsia="en-US"/>
    </w:rPr>
  </w:style>
  <w:style w:type="paragraph" w:styleId="Textedebulles">
    <w:name w:val="Balloon Text"/>
    <w:basedOn w:val="Normal"/>
    <w:link w:val="TextedebullesCar"/>
    <w:uiPriority w:val="99"/>
    <w:semiHidden/>
    <w:unhideWhenUsed/>
    <w:rsid w:val="0014115F"/>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115F"/>
    <w:rPr>
      <w:rFonts w:ascii="Segoe UI" w:hAnsi="Segoe UI" w:cs="Segoe UI"/>
      <w:sz w:val="18"/>
      <w:szCs w:val="18"/>
    </w:rPr>
  </w:style>
  <w:style w:type="character" w:customStyle="1" w:styleId="textexposedshow">
    <w:name w:val="text_exposed_show"/>
    <w:basedOn w:val="Policepardfaut"/>
    <w:rsid w:val="008A2E30"/>
  </w:style>
  <w:style w:type="character" w:customStyle="1" w:styleId="Mentionnonrsolue1">
    <w:name w:val="Mention non résolue1"/>
    <w:basedOn w:val="Policepardfaut"/>
    <w:uiPriority w:val="99"/>
    <w:semiHidden/>
    <w:unhideWhenUsed/>
    <w:rsid w:val="00A1772B"/>
    <w:rPr>
      <w:color w:val="808080"/>
      <w:shd w:val="clear" w:color="auto" w:fill="E6E6E6"/>
    </w:rPr>
  </w:style>
  <w:style w:type="character" w:customStyle="1" w:styleId="apple-converted-space">
    <w:name w:val="apple-converted-space"/>
    <w:basedOn w:val="Policepardfaut"/>
    <w:rsid w:val="00957D0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193"/>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6F03"/>
    <w:pPr>
      <w:tabs>
        <w:tab w:val="center" w:pos="4536"/>
        <w:tab w:val="right" w:pos="9072"/>
      </w:tabs>
    </w:pPr>
    <w:rPr>
      <w:rFonts w:asciiTheme="minorHAnsi" w:hAnsiTheme="minorHAnsi" w:cstheme="minorBidi"/>
      <w:sz w:val="22"/>
      <w:szCs w:val="22"/>
      <w:lang w:eastAsia="en-US"/>
    </w:rPr>
  </w:style>
  <w:style w:type="character" w:customStyle="1" w:styleId="En-tteCar">
    <w:name w:val="En-tête Car"/>
    <w:basedOn w:val="Policepardfaut"/>
    <w:link w:val="En-tte"/>
    <w:uiPriority w:val="99"/>
    <w:rsid w:val="009D6F03"/>
  </w:style>
  <w:style w:type="paragraph" w:styleId="Pieddepage">
    <w:name w:val="footer"/>
    <w:basedOn w:val="Normal"/>
    <w:link w:val="PieddepageCar"/>
    <w:uiPriority w:val="99"/>
    <w:unhideWhenUsed/>
    <w:rsid w:val="009D6F03"/>
    <w:pPr>
      <w:tabs>
        <w:tab w:val="center" w:pos="4536"/>
        <w:tab w:val="right" w:pos="9072"/>
      </w:tabs>
    </w:pPr>
    <w:rPr>
      <w:rFonts w:asciiTheme="minorHAnsi" w:hAnsiTheme="minorHAnsi" w:cstheme="minorBidi"/>
      <w:sz w:val="22"/>
      <w:szCs w:val="22"/>
      <w:lang w:eastAsia="en-US"/>
    </w:rPr>
  </w:style>
  <w:style w:type="character" w:customStyle="1" w:styleId="PieddepageCar">
    <w:name w:val="Pied de page Car"/>
    <w:basedOn w:val="Policepardfaut"/>
    <w:link w:val="Pieddepage"/>
    <w:uiPriority w:val="99"/>
    <w:rsid w:val="009D6F03"/>
  </w:style>
  <w:style w:type="character" w:styleId="Lienhypertexte">
    <w:name w:val="Hyperlink"/>
    <w:basedOn w:val="Policepardfaut"/>
    <w:uiPriority w:val="99"/>
    <w:unhideWhenUsed/>
    <w:rsid w:val="00B06C10"/>
    <w:rPr>
      <w:color w:val="0563C1" w:themeColor="hyperlink"/>
      <w:u w:val="single"/>
    </w:rPr>
  </w:style>
  <w:style w:type="character" w:customStyle="1" w:styleId="Mention1">
    <w:name w:val="Mention1"/>
    <w:basedOn w:val="Policepardfaut"/>
    <w:uiPriority w:val="99"/>
    <w:semiHidden/>
    <w:unhideWhenUsed/>
    <w:rsid w:val="00B06C10"/>
    <w:rPr>
      <w:color w:val="2B579A"/>
      <w:shd w:val="clear" w:color="auto" w:fill="E6E6E6"/>
    </w:rPr>
  </w:style>
  <w:style w:type="paragraph" w:styleId="Paragraphedeliste">
    <w:name w:val="List Paragraph"/>
    <w:basedOn w:val="Normal"/>
    <w:uiPriority w:val="99"/>
    <w:qFormat/>
    <w:rsid w:val="000545F9"/>
    <w:pPr>
      <w:ind w:left="720"/>
      <w:contextualSpacing/>
    </w:pPr>
    <w:rPr>
      <w:rFonts w:asciiTheme="minorHAnsi" w:hAnsiTheme="minorHAnsi" w:cstheme="minorBidi"/>
      <w:sz w:val="22"/>
      <w:szCs w:val="22"/>
      <w:lang w:eastAsia="en-US"/>
    </w:rPr>
  </w:style>
  <w:style w:type="paragraph" w:styleId="Textedebulles">
    <w:name w:val="Balloon Text"/>
    <w:basedOn w:val="Normal"/>
    <w:link w:val="TextedebullesCar"/>
    <w:uiPriority w:val="99"/>
    <w:semiHidden/>
    <w:unhideWhenUsed/>
    <w:rsid w:val="0014115F"/>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115F"/>
    <w:rPr>
      <w:rFonts w:ascii="Segoe UI" w:hAnsi="Segoe UI" w:cs="Segoe UI"/>
      <w:sz w:val="18"/>
      <w:szCs w:val="18"/>
    </w:rPr>
  </w:style>
  <w:style w:type="character" w:customStyle="1" w:styleId="textexposedshow">
    <w:name w:val="text_exposed_show"/>
    <w:basedOn w:val="Policepardfaut"/>
    <w:rsid w:val="008A2E30"/>
  </w:style>
  <w:style w:type="character" w:customStyle="1" w:styleId="Mentionnonrsolue1">
    <w:name w:val="Mention non résolue1"/>
    <w:basedOn w:val="Policepardfaut"/>
    <w:uiPriority w:val="99"/>
    <w:semiHidden/>
    <w:unhideWhenUsed/>
    <w:rsid w:val="00A1772B"/>
    <w:rPr>
      <w:color w:val="808080"/>
      <w:shd w:val="clear" w:color="auto" w:fill="E6E6E6"/>
    </w:rPr>
  </w:style>
  <w:style w:type="character" w:customStyle="1" w:styleId="apple-converted-space">
    <w:name w:val="apple-converted-space"/>
    <w:basedOn w:val="Policepardfaut"/>
    <w:rsid w:val="00957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75809">
      <w:bodyDiv w:val="1"/>
      <w:marLeft w:val="0"/>
      <w:marRight w:val="0"/>
      <w:marTop w:val="0"/>
      <w:marBottom w:val="0"/>
      <w:divBdr>
        <w:top w:val="none" w:sz="0" w:space="0" w:color="auto"/>
        <w:left w:val="none" w:sz="0" w:space="0" w:color="auto"/>
        <w:bottom w:val="none" w:sz="0" w:space="0" w:color="auto"/>
        <w:right w:val="none" w:sz="0" w:space="0" w:color="auto"/>
      </w:divBdr>
    </w:div>
    <w:div w:id="177472804">
      <w:bodyDiv w:val="1"/>
      <w:marLeft w:val="0"/>
      <w:marRight w:val="0"/>
      <w:marTop w:val="0"/>
      <w:marBottom w:val="0"/>
      <w:divBdr>
        <w:top w:val="none" w:sz="0" w:space="0" w:color="auto"/>
        <w:left w:val="none" w:sz="0" w:space="0" w:color="auto"/>
        <w:bottom w:val="none" w:sz="0" w:space="0" w:color="auto"/>
        <w:right w:val="none" w:sz="0" w:space="0" w:color="auto"/>
      </w:divBdr>
    </w:div>
    <w:div w:id="199052509">
      <w:bodyDiv w:val="1"/>
      <w:marLeft w:val="0"/>
      <w:marRight w:val="0"/>
      <w:marTop w:val="0"/>
      <w:marBottom w:val="0"/>
      <w:divBdr>
        <w:top w:val="none" w:sz="0" w:space="0" w:color="auto"/>
        <w:left w:val="none" w:sz="0" w:space="0" w:color="auto"/>
        <w:bottom w:val="none" w:sz="0" w:space="0" w:color="auto"/>
        <w:right w:val="none" w:sz="0" w:space="0" w:color="auto"/>
      </w:divBdr>
    </w:div>
    <w:div w:id="261694271">
      <w:bodyDiv w:val="1"/>
      <w:marLeft w:val="0"/>
      <w:marRight w:val="0"/>
      <w:marTop w:val="0"/>
      <w:marBottom w:val="0"/>
      <w:divBdr>
        <w:top w:val="none" w:sz="0" w:space="0" w:color="auto"/>
        <w:left w:val="none" w:sz="0" w:space="0" w:color="auto"/>
        <w:bottom w:val="none" w:sz="0" w:space="0" w:color="auto"/>
        <w:right w:val="none" w:sz="0" w:space="0" w:color="auto"/>
      </w:divBdr>
    </w:div>
    <w:div w:id="403793961">
      <w:bodyDiv w:val="1"/>
      <w:marLeft w:val="0"/>
      <w:marRight w:val="0"/>
      <w:marTop w:val="0"/>
      <w:marBottom w:val="0"/>
      <w:divBdr>
        <w:top w:val="none" w:sz="0" w:space="0" w:color="auto"/>
        <w:left w:val="none" w:sz="0" w:space="0" w:color="auto"/>
        <w:bottom w:val="none" w:sz="0" w:space="0" w:color="auto"/>
        <w:right w:val="none" w:sz="0" w:space="0" w:color="auto"/>
      </w:divBdr>
    </w:div>
    <w:div w:id="418478654">
      <w:bodyDiv w:val="1"/>
      <w:marLeft w:val="0"/>
      <w:marRight w:val="0"/>
      <w:marTop w:val="0"/>
      <w:marBottom w:val="0"/>
      <w:divBdr>
        <w:top w:val="none" w:sz="0" w:space="0" w:color="auto"/>
        <w:left w:val="none" w:sz="0" w:space="0" w:color="auto"/>
        <w:bottom w:val="none" w:sz="0" w:space="0" w:color="auto"/>
        <w:right w:val="none" w:sz="0" w:space="0" w:color="auto"/>
      </w:divBdr>
    </w:div>
    <w:div w:id="455024284">
      <w:bodyDiv w:val="1"/>
      <w:marLeft w:val="0"/>
      <w:marRight w:val="0"/>
      <w:marTop w:val="0"/>
      <w:marBottom w:val="0"/>
      <w:divBdr>
        <w:top w:val="none" w:sz="0" w:space="0" w:color="auto"/>
        <w:left w:val="none" w:sz="0" w:space="0" w:color="auto"/>
        <w:bottom w:val="none" w:sz="0" w:space="0" w:color="auto"/>
        <w:right w:val="none" w:sz="0" w:space="0" w:color="auto"/>
      </w:divBdr>
    </w:div>
    <w:div w:id="482157486">
      <w:bodyDiv w:val="1"/>
      <w:marLeft w:val="0"/>
      <w:marRight w:val="0"/>
      <w:marTop w:val="0"/>
      <w:marBottom w:val="0"/>
      <w:divBdr>
        <w:top w:val="none" w:sz="0" w:space="0" w:color="auto"/>
        <w:left w:val="none" w:sz="0" w:space="0" w:color="auto"/>
        <w:bottom w:val="none" w:sz="0" w:space="0" w:color="auto"/>
        <w:right w:val="none" w:sz="0" w:space="0" w:color="auto"/>
      </w:divBdr>
    </w:div>
    <w:div w:id="561719222">
      <w:bodyDiv w:val="1"/>
      <w:marLeft w:val="0"/>
      <w:marRight w:val="0"/>
      <w:marTop w:val="0"/>
      <w:marBottom w:val="0"/>
      <w:divBdr>
        <w:top w:val="none" w:sz="0" w:space="0" w:color="auto"/>
        <w:left w:val="none" w:sz="0" w:space="0" w:color="auto"/>
        <w:bottom w:val="none" w:sz="0" w:space="0" w:color="auto"/>
        <w:right w:val="none" w:sz="0" w:space="0" w:color="auto"/>
      </w:divBdr>
    </w:div>
    <w:div w:id="585916338">
      <w:bodyDiv w:val="1"/>
      <w:marLeft w:val="0"/>
      <w:marRight w:val="0"/>
      <w:marTop w:val="0"/>
      <w:marBottom w:val="0"/>
      <w:divBdr>
        <w:top w:val="none" w:sz="0" w:space="0" w:color="auto"/>
        <w:left w:val="none" w:sz="0" w:space="0" w:color="auto"/>
        <w:bottom w:val="none" w:sz="0" w:space="0" w:color="auto"/>
        <w:right w:val="none" w:sz="0" w:space="0" w:color="auto"/>
      </w:divBdr>
    </w:div>
    <w:div w:id="750783172">
      <w:bodyDiv w:val="1"/>
      <w:marLeft w:val="0"/>
      <w:marRight w:val="0"/>
      <w:marTop w:val="0"/>
      <w:marBottom w:val="0"/>
      <w:divBdr>
        <w:top w:val="none" w:sz="0" w:space="0" w:color="auto"/>
        <w:left w:val="none" w:sz="0" w:space="0" w:color="auto"/>
        <w:bottom w:val="none" w:sz="0" w:space="0" w:color="auto"/>
        <w:right w:val="none" w:sz="0" w:space="0" w:color="auto"/>
      </w:divBdr>
    </w:div>
    <w:div w:id="823352944">
      <w:bodyDiv w:val="1"/>
      <w:marLeft w:val="0"/>
      <w:marRight w:val="0"/>
      <w:marTop w:val="0"/>
      <w:marBottom w:val="0"/>
      <w:divBdr>
        <w:top w:val="none" w:sz="0" w:space="0" w:color="auto"/>
        <w:left w:val="none" w:sz="0" w:space="0" w:color="auto"/>
        <w:bottom w:val="none" w:sz="0" w:space="0" w:color="auto"/>
        <w:right w:val="none" w:sz="0" w:space="0" w:color="auto"/>
      </w:divBdr>
    </w:div>
    <w:div w:id="896551427">
      <w:bodyDiv w:val="1"/>
      <w:marLeft w:val="0"/>
      <w:marRight w:val="0"/>
      <w:marTop w:val="0"/>
      <w:marBottom w:val="0"/>
      <w:divBdr>
        <w:top w:val="none" w:sz="0" w:space="0" w:color="auto"/>
        <w:left w:val="none" w:sz="0" w:space="0" w:color="auto"/>
        <w:bottom w:val="none" w:sz="0" w:space="0" w:color="auto"/>
        <w:right w:val="none" w:sz="0" w:space="0" w:color="auto"/>
      </w:divBdr>
    </w:div>
    <w:div w:id="936055801">
      <w:bodyDiv w:val="1"/>
      <w:marLeft w:val="0"/>
      <w:marRight w:val="0"/>
      <w:marTop w:val="0"/>
      <w:marBottom w:val="0"/>
      <w:divBdr>
        <w:top w:val="none" w:sz="0" w:space="0" w:color="auto"/>
        <w:left w:val="none" w:sz="0" w:space="0" w:color="auto"/>
        <w:bottom w:val="none" w:sz="0" w:space="0" w:color="auto"/>
        <w:right w:val="none" w:sz="0" w:space="0" w:color="auto"/>
      </w:divBdr>
    </w:div>
    <w:div w:id="961106504">
      <w:bodyDiv w:val="1"/>
      <w:marLeft w:val="0"/>
      <w:marRight w:val="0"/>
      <w:marTop w:val="0"/>
      <w:marBottom w:val="0"/>
      <w:divBdr>
        <w:top w:val="none" w:sz="0" w:space="0" w:color="auto"/>
        <w:left w:val="none" w:sz="0" w:space="0" w:color="auto"/>
        <w:bottom w:val="none" w:sz="0" w:space="0" w:color="auto"/>
        <w:right w:val="none" w:sz="0" w:space="0" w:color="auto"/>
      </w:divBdr>
    </w:div>
    <w:div w:id="1000886914">
      <w:bodyDiv w:val="1"/>
      <w:marLeft w:val="0"/>
      <w:marRight w:val="0"/>
      <w:marTop w:val="0"/>
      <w:marBottom w:val="0"/>
      <w:divBdr>
        <w:top w:val="none" w:sz="0" w:space="0" w:color="auto"/>
        <w:left w:val="none" w:sz="0" w:space="0" w:color="auto"/>
        <w:bottom w:val="none" w:sz="0" w:space="0" w:color="auto"/>
        <w:right w:val="none" w:sz="0" w:space="0" w:color="auto"/>
      </w:divBdr>
    </w:div>
    <w:div w:id="1092050543">
      <w:bodyDiv w:val="1"/>
      <w:marLeft w:val="0"/>
      <w:marRight w:val="0"/>
      <w:marTop w:val="0"/>
      <w:marBottom w:val="0"/>
      <w:divBdr>
        <w:top w:val="none" w:sz="0" w:space="0" w:color="auto"/>
        <w:left w:val="none" w:sz="0" w:space="0" w:color="auto"/>
        <w:bottom w:val="none" w:sz="0" w:space="0" w:color="auto"/>
        <w:right w:val="none" w:sz="0" w:space="0" w:color="auto"/>
      </w:divBdr>
    </w:div>
    <w:div w:id="1123579140">
      <w:bodyDiv w:val="1"/>
      <w:marLeft w:val="0"/>
      <w:marRight w:val="0"/>
      <w:marTop w:val="0"/>
      <w:marBottom w:val="0"/>
      <w:divBdr>
        <w:top w:val="none" w:sz="0" w:space="0" w:color="auto"/>
        <w:left w:val="none" w:sz="0" w:space="0" w:color="auto"/>
        <w:bottom w:val="none" w:sz="0" w:space="0" w:color="auto"/>
        <w:right w:val="none" w:sz="0" w:space="0" w:color="auto"/>
      </w:divBdr>
    </w:div>
    <w:div w:id="1143693171">
      <w:bodyDiv w:val="1"/>
      <w:marLeft w:val="0"/>
      <w:marRight w:val="0"/>
      <w:marTop w:val="0"/>
      <w:marBottom w:val="0"/>
      <w:divBdr>
        <w:top w:val="none" w:sz="0" w:space="0" w:color="auto"/>
        <w:left w:val="none" w:sz="0" w:space="0" w:color="auto"/>
        <w:bottom w:val="none" w:sz="0" w:space="0" w:color="auto"/>
        <w:right w:val="none" w:sz="0" w:space="0" w:color="auto"/>
      </w:divBdr>
    </w:div>
    <w:div w:id="1174144555">
      <w:bodyDiv w:val="1"/>
      <w:marLeft w:val="0"/>
      <w:marRight w:val="0"/>
      <w:marTop w:val="0"/>
      <w:marBottom w:val="0"/>
      <w:divBdr>
        <w:top w:val="none" w:sz="0" w:space="0" w:color="auto"/>
        <w:left w:val="none" w:sz="0" w:space="0" w:color="auto"/>
        <w:bottom w:val="none" w:sz="0" w:space="0" w:color="auto"/>
        <w:right w:val="none" w:sz="0" w:space="0" w:color="auto"/>
      </w:divBdr>
    </w:div>
    <w:div w:id="1270745859">
      <w:bodyDiv w:val="1"/>
      <w:marLeft w:val="0"/>
      <w:marRight w:val="0"/>
      <w:marTop w:val="0"/>
      <w:marBottom w:val="0"/>
      <w:divBdr>
        <w:top w:val="none" w:sz="0" w:space="0" w:color="auto"/>
        <w:left w:val="none" w:sz="0" w:space="0" w:color="auto"/>
        <w:bottom w:val="none" w:sz="0" w:space="0" w:color="auto"/>
        <w:right w:val="none" w:sz="0" w:space="0" w:color="auto"/>
      </w:divBdr>
    </w:div>
    <w:div w:id="1403331027">
      <w:bodyDiv w:val="1"/>
      <w:marLeft w:val="0"/>
      <w:marRight w:val="0"/>
      <w:marTop w:val="0"/>
      <w:marBottom w:val="0"/>
      <w:divBdr>
        <w:top w:val="none" w:sz="0" w:space="0" w:color="auto"/>
        <w:left w:val="none" w:sz="0" w:space="0" w:color="auto"/>
        <w:bottom w:val="none" w:sz="0" w:space="0" w:color="auto"/>
        <w:right w:val="none" w:sz="0" w:space="0" w:color="auto"/>
      </w:divBdr>
    </w:div>
    <w:div w:id="1458530069">
      <w:bodyDiv w:val="1"/>
      <w:marLeft w:val="0"/>
      <w:marRight w:val="0"/>
      <w:marTop w:val="0"/>
      <w:marBottom w:val="0"/>
      <w:divBdr>
        <w:top w:val="none" w:sz="0" w:space="0" w:color="auto"/>
        <w:left w:val="none" w:sz="0" w:space="0" w:color="auto"/>
        <w:bottom w:val="none" w:sz="0" w:space="0" w:color="auto"/>
        <w:right w:val="none" w:sz="0" w:space="0" w:color="auto"/>
      </w:divBdr>
    </w:div>
    <w:div w:id="1536386954">
      <w:bodyDiv w:val="1"/>
      <w:marLeft w:val="0"/>
      <w:marRight w:val="0"/>
      <w:marTop w:val="0"/>
      <w:marBottom w:val="0"/>
      <w:divBdr>
        <w:top w:val="none" w:sz="0" w:space="0" w:color="auto"/>
        <w:left w:val="none" w:sz="0" w:space="0" w:color="auto"/>
        <w:bottom w:val="none" w:sz="0" w:space="0" w:color="auto"/>
        <w:right w:val="none" w:sz="0" w:space="0" w:color="auto"/>
      </w:divBdr>
    </w:div>
    <w:div w:id="1536578274">
      <w:bodyDiv w:val="1"/>
      <w:marLeft w:val="0"/>
      <w:marRight w:val="0"/>
      <w:marTop w:val="0"/>
      <w:marBottom w:val="0"/>
      <w:divBdr>
        <w:top w:val="none" w:sz="0" w:space="0" w:color="auto"/>
        <w:left w:val="none" w:sz="0" w:space="0" w:color="auto"/>
        <w:bottom w:val="none" w:sz="0" w:space="0" w:color="auto"/>
        <w:right w:val="none" w:sz="0" w:space="0" w:color="auto"/>
      </w:divBdr>
    </w:div>
    <w:div w:id="1553544364">
      <w:bodyDiv w:val="1"/>
      <w:marLeft w:val="0"/>
      <w:marRight w:val="0"/>
      <w:marTop w:val="0"/>
      <w:marBottom w:val="0"/>
      <w:divBdr>
        <w:top w:val="none" w:sz="0" w:space="0" w:color="auto"/>
        <w:left w:val="none" w:sz="0" w:space="0" w:color="auto"/>
        <w:bottom w:val="none" w:sz="0" w:space="0" w:color="auto"/>
        <w:right w:val="none" w:sz="0" w:space="0" w:color="auto"/>
      </w:divBdr>
    </w:div>
    <w:div w:id="1776904903">
      <w:bodyDiv w:val="1"/>
      <w:marLeft w:val="0"/>
      <w:marRight w:val="0"/>
      <w:marTop w:val="0"/>
      <w:marBottom w:val="0"/>
      <w:divBdr>
        <w:top w:val="none" w:sz="0" w:space="0" w:color="auto"/>
        <w:left w:val="none" w:sz="0" w:space="0" w:color="auto"/>
        <w:bottom w:val="none" w:sz="0" w:space="0" w:color="auto"/>
        <w:right w:val="none" w:sz="0" w:space="0" w:color="auto"/>
      </w:divBdr>
    </w:div>
    <w:div w:id="1836339251">
      <w:bodyDiv w:val="1"/>
      <w:marLeft w:val="0"/>
      <w:marRight w:val="0"/>
      <w:marTop w:val="0"/>
      <w:marBottom w:val="0"/>
      <w:divBdr>
        <w:top w:val="none" w:sz="0" w:space="0" w:color="auto"/>
        <w:left w:val="none" w:sz="0" w:space="0" w:color="auto"/>
        <w:bottom w:val="none" w:sz="0" w:space="0" w:color="auto"/>
        <w:right w:val="none" w:sz="0" w:space="0" w:color="auto"/>
      </w:divBdr>
    </w:div>
    <w:div w:id="2044283253">
      <w:bodyDiv w:val="1"/>
      <w:marLeft w:val="0"/>
      <w:marRight w:val="0"/>
      <w:marTop w:val="0"/>
      <w:marBottom w:val="0"/>
      <w:divBdr>
        <w:top w:val="none" w:sz="0" w:space="0" w:color="auto"/>
        <w:left w:val="none" w:sz="0" w:space="0" w:color="auto"/>
        <w:bottom w:val="none" w:sz="0" w:space="0" w:color="auto"/>
        <w:right w:val="none" w:sz="0" w:space="0" w:color="auto"/>
      </w:divBdr>
    </w:div>
    <w:div w:id="2094161400">
      <w:bodyDiv w:val="1"/>
      <w:marLeft w:val="0"/>
      <w:marRight w:val="0"/>
      <w:marTop w:val="0"/>
      <w:marBottom w:val="0"/>
      <w:divBdr>
        <w:top w:val="none" w:sz="0" w:space="0" w:color="auto"/>
        <w:left w:val="none" w:sz="0" w:space="0" w:color="auto"/>
        <w:bottom w:val="none" w:sz="0" w:space="0" w:color="auto"/>
        <w:right w:val="none" w:sz="0" w:space="0" w:color="auto"/>
      </w:divBdr>
    </w:div>
    <w:div w:id="214206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eauvilleclassic.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fr.wikipedia.org/wiki/Jeux_%C3%A9questres_mondiaux" TargetMode="External"/><Relationship Id="rId10" Type="http://schemas.openxmlformats.org/officeDocument/2006/relationships/hyperlink" Target="http://www.pole-international-cheva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amien.consulis@gmail.com" TargetMode="External"/><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01CF5-BEA8-0E4B-B2D5-8E2F8B192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543</Words>
  <Characters>2991</Characters>
  <Application>Microsoft Macintosh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veroniquegauthier2012@gmail.com</dc:creator>
  <cp:keywords/>
  <dc:description/>
  <cp:lastModifiedBy>Justine Fleury</cp:lastModifiedBy>
  <cp:revision>3</cp:revision>
  <cp:lastPrinted>2017-07-31T10:54:00Z</cp:lastPrinted>
  <dcterms:created xsi:type="dcterms:W3CDTF">2018-08-13T17:17:00Z</dcterms:created>
  <dcterms:modified xsi:type="dcterms:W3CDTF">2018-08-13T17:17:00Z</dcterms:modified>
</cp:coreProperties>
</file>